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6A0" w:rsidRPr="00FC018C" w:rsidRDefault="00B416A0" w:rsidP="00FC018C">
      <w:pPr>
        <w:pStyle w:val="1"/>
        <w:rPr>
          <w:b/>
          <w:sz w:val="16"/>
          <w:szCs w:val="16"/>
          <w:lang w:val="en-US"/>
        </w:rPr>
      </w:pPr>
    </w:p>
    <w:p w:rsidR="003E616D" w:rsidRPr="00B052ED" w:rsidRDefault="00DC1AF5" w:rsidP="00AD763F">
      <w:pPr>
        <w:pStyle w:val="1"/>
        <w:jc w:val="center"/>
        <w:rPr>
          <w:b/>
          <w:lang w:val="ru-RU"/>
        </w:rPr>
      </w:pPr>
      <w:r>
        <w:rPr>
          <w:b/>
        </w:rPr>
        <w:t xml:space="preserve">                     </w:t>
      </w:r>
    </w:p>
    <w:p w:rsidR="00DC1AF5" w:rsidRPr="00423A85" w:rsidRDefault="00DC1AF5" w:rsidP="00DC1AF5">
      <w:pPr>
        <w:pStyle w:val="1"/>
        <w:jc w:val="center"/>
        <w:rPr>
          <w:b/>
        </w:rPr>
      </w:pPr>
      <w:r>
        <w:rPr>
          <w:b/>
        </w:rPr>
        <w:t xml:space="preserve"> </w:t>
      </w:r>
      <w:r w:rsidR="003E616D" w:rsidRPr="00B052ED">
        <w:rPr>
          <w:b/>
          <w:lang w:val="ru-RU"/>
        </w:rPr>
        <w:tab/>
      </w:r>
      <w:r w:rsidR="003E616D" w:rsidRPr="00B052ED">
        <w:rPr>
          <w:b/>
          <w:lang w:val="ru-RU"/>
        </w:rPr>
        <w:tab/>
      </w:r>
      <w:r>
        <w:rPr>
          <w:b/>
        </w:rPr>
        <w:t xml:space="preserve"> </w:t>
      </w:r>
      <w:r w:rsidR="0015050A">
        <w:rPr>
          <w:b/>
          <w:noProof/>
          <w:lang w:eastAsia="uk-UA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DC1AF5" w:rsidRPr="00DB6870" w:rsidRDefault="00DC1AF5" w:rsidP="00DC1AF5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  <w:r w:rsidR="00573036">
        <w:rPr>
          <w:rFonts w:ascii="Times New Roman" w:hAnsi="Times New Roman"/>
          <w:b/>
          <w:sz w:val="28"/>
          <w:szCs w:val="28"/>
          <w:lang w:val="ru-RU"/>
        </w:rPr>
        <w:t xml:space="preserve"> БУЧАНСЬКОГО РАЙОНУ</w:t>
      </w:r>
    </w:p>
    <w:p w:rsidR="00DC1AF5" w:rsidRPr="002D45D1" w:rsidRDefault="00DC1AF5" w:rsidP="00DC1A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C1AF5" w:rsidRDefault="00573036" w:rsidP="00DC1AF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ПЕРША</w:t>
      </w:r>
      <w:r w:rsidR="00E66B9F">
        <w:rPr>
          <w:b/>
          <w:bCs/>
          <w:sz w:val="28"/>
          <w:szCs w:val="28"/>
        </w:rPr>
        <w:t xml:space="preserve">  </w:t>
      </w:r>
      <w:r w:rsidR="00C63BCA" w:rsidRPr="00FF7E44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</w:rPr>
        <w:t>ВОСЬ</w:t>
      </w:r>
      <w:r w:rsidR="00C63BCA" w:rsidRPr="00FF7E44">
        <w:rPr>
          <w:b/>
          <w:sz w:val="28"/>
          <w:szCs w:val="28"/>
        </w:rPr>
        <w:t>МОГО    СКЛИКАННЯ</w:t>
      </w:r>
    </w:p>
    <w:p w:rsidR="002C11B5" w:rsidRPr="002D45D1" w:rsidRDefault="002C11B5" w:rsidP="00DC1AF5">
      <w:pPr>
        <w:jc w:val="center"/>
        <w:rPr>
          <w:b/>
        </w:rPr>
      </w:pPr>
    </w:p>
    <w:p w:rsidR="00DC1AF5" w:rsidRDefault="00DC1AF5" w:rsidP="00DC1A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C11B5" w:rsidRPr="002C11B5" w:rsidRDefault="002C11B5" w:rsidP="002C11B5"/>
    <w:p w:rsidR="00DC1AF5" w:rsidRPr="00830ADC" w:rsidRDefault="00DC1AF5" w:rsidP="00DC1AF5">
      <w:pPr>
        <w:pStyle w:val="1"/>
        <w:jc w:val="center"/>
        <w:rPr>
          <w:b/>
          <w:sz w:val="16"/>
          <w:szCs w:val="16"/>
        </w:rPr>
      </w:pPr>
    </w:p>
    <w:p w:rsidR="00DC1AF5" w:rsidRDefault="00662C5C" w:rsidP="00DC1A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«</w:t>
      </w:r>
      <w:r w:rsidR="00134B64">
        <w:rPr>
          <w:b/>
          <w:bCs/>
          <w:sz w:val="28"/>
          <w:szCs w:val="28"/>
          <w:u w:val="single"/>
          <w:lang w:val="ru-RU"/>
        </w:rPr>
        <w:t>17</w:t>
      </w:r>
      <w:r w:rsidR="00DC1AF5" w:rsidRPr="00C42A0D">
        <w:rPr>
          <w:b/>
          <w:bCs/>
          <w:sz w:val="28"/>
          <w:szCs w:val="28"/>
          <w:u w:val="single"/>
        </w:rPr>
        <w:t xml:space="preserve">» </w:t>
      </w:r>
      <w:r w:rsidR="00573036">
        <w:rPr>
          <w:b/>
          <w:bCs/>
          <w:sz w:val="28"/>
          <w:szCs w:val="28"/>
          <w:u w:val="single"/>
          <w:lang w:val="ru-RU"/>
        </w:rPr>
        <w:t xml:space="preserve">листопада </w:t>
      </w:r>
      <w:r w:rsidR="00573036">
        <w:rPr>
          <w:b/>
          <w:bCs/>
          <w:sz w:val="28"/>
          <w:szCs w:val="28"/>
          <w:u w:val="single"/>
        </w:rPr>
        <w:t>2020</w:t>
      </w:r>
      <w:r w:rsidR="00DC1AF5" w:rsidRPr="00C42A0D">
        <w:rPr>
          <w:b/>
          <w:bCs/>
          <w:sz w:val="28"/>
          <w:szCs w:val="28"/>
          <w:u w:val="single"/>
        </w:rPr>
        <w:t xml:space="preserve"> року</w:t>
      </w:r>
      <w:r w:rsidR="00DC1AF5" w:rsidRPr="00C42A0D">
        <w:rPr>
          <w:b/>
          <w:bCs/>
          <w:sz w:val="28"/>
          <w:szCs w:val="28"/>
        </w:rPr>
        <w:t xml:space="preserve">                                     </w:t>
      </w:r>
      <w:r w:rsidR="00DC1AF5" w:rsidRPr="00C42A0D">
        <w:rPr>
          <w:b/>
          <w:bCs/>
          <w:sz w:val="28"/>
          <w:szCs w:val="28"/>
        </w:rPr>
        <w:tab/>
      </w:r>
      <w:r w:rsidR="00DC1AF5" w:rsidRPr="00C42A0D">
        <w:rPr>
          <w:b/>
          <w:bCs/>
          <w:sz w:val="28"/>
          <w:szCs w:val="28"/>
        </w:rPr>
        <w:tab/>
        <w:t xml:space="preserve">         № </w:t>
      </w:r>
      <w:r w:rsidR="00134B64">
        <w:rPr>
          <w:b/>
          <w:bCs/>
          <w:sz w:val="28"/>
          <w:szCs w:val="28"/>
          <w:u w:val="single"/>
        </w:rPr>
        <w:t>6</w:t>
      </w:r>
      <w:r w:rsidR="008D30CC">
        <w:rPr>
          <w:b/>
          <w:bCs/>
          <w:sz w:val="28"/>
          <w:szCs w:val="28"/>
        </w:rPr>
        <w:t xml:space="preserve"> - </w:t>
      </w:r>
      <w:r w:rsidR="00573036">
        <w:rPr>
          <w:b/>
          <w:bCs/>
          <w:sz w:val="28"/>
          <w:szCs w:val="28"/>
          <w:lang w:val="ru-RU"/>
        </w:rPr>
        <w:t>1</w:t>
      </w:r>
      <w:r w:rsidR="00DC1AF5" w:rsidRPr="00C42A0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="00DC1AF5" w:rsidRPr="00C42A0D">
        <w:rPr>
          <w:b/>
          <w:bCs/>
          <w:sz w:val="28"/>
          <w:szCs w:val="28"/>
        </w:rPr>
        <w:t xml:space="preserve"> VII</w:t>
      </w:r>
      <w:r w:rsidR="00573036">
        <w:rPr>
          <w:b/>
          <w:bCs/>
          <w:sz w:val="28"/>
          <w:szCs w:val="28"/>
        </w:rPr>
        <w:t>І</w:t>
      </w:r>
    </w:p>
    <w:p w:rsidR="00662C5C" w:rsidRDefault="00662C5C" w:rsidP="00DC1AF5">
      <w:pPr>
        <w:rPr>
          <w:b/>
          <w:bCs/>
          <w:sz w:val="28"/>
          <w:szCs w:val="28"/>
        </w:rPr>
      </w:pPr>
    </w:p>
    <w:p w:rsidR="002C11B5" w:rsidRDefault="002C11B5" w:rsidP="00DC1AF5">
      <w:pPr>
        <w:rPr>
          <w:b/>
          <w:bCs/>
          <w:sz w:val="28"/>
          <w:szCs w:val="28"/>
        </w:rPr>
      </w:pPr>
    </w:p>
    <w:p w:rsidR="007628FC" w:rsidRPr="00D05357" w:rsidRDefault="003E4CD6" w:rsidP="008E10E5">
      <w:pPr>
        <w:rPr>
          <w:b/>
          <w:bCs/>
        </w:rPr>
      </w:pPr>
      <w:r>
        <w:rPr>
          <w:b/>
          <w:bCs/>
        </w:rPr>
        <w:t xml:space="preserve">Про </w:t>
      </w:r>
      <w:r w:rsidR="009C6FA3">
        <w:rPr>
          <w:b/>
          <w:bCs/>
        </w:rPr>
        <w:t xml:space="preserve">затвердження </w:t>
      </w:r>
      <w:r w:rsidR="008C6A50">
        <w:rPr>
          <w:b/>
          <w:bCs/>
        </w:rPr>
        <w:t>в</w:t>
      </w:r>
      <w:r w:rsidR="008E10E5">
        <w:rPr>
          <w:b/>
          <w:bCs/>
        </w:rPr>
        <w:t xml:space="preserve"> новій редакції</w:t>
      </w:r>
      <w:r w:rsidR="004B16BC">
        <w:rPr>
          <w:b/>
          <w:bCs/>
        </w:rPr>
        <w:t xml:space="preserve"> Положення про старосту</w:t>
      </w:r>
    </w:p>
    <w:p w:rsidR="00D7773D" w:rsidRDefault="00D7773D" w:rsidP="00662C5C">
      <w:pPr>
        <w:rPr>
          <w:b/>
          <w:bCs/>
          <w:sz w:val="28"/>
          <w:szCs w:val="28"/>
        </w:rPr>
      </w:pPr>
    </w:p>
    <w:p w:rsidR="002C11B5" w:rsidRDefault="002C11B5" w:rsidP="00662C5C">
      <w:pPr>
        <w:rPr>
          <w:b/>
          <w:bCs/>
          <w:sz w:val="28"/>
          <w:szCs w:val="28"/>
        </w:rPr>
      </w:pPr>
    </w:p>
    <w:p w:rsidR="00266C00" w:rsidRDefault="00BA06EE" w:rsidP="00266C00">
      <w:pPr>
        <w:jc w:val="both"/>
      </w:pPr>
      <w:r>
        <w:rPr>
          <w:sz w:val="20"/>
          <w:szCs w:val="20"/>
        </w:rPr>
        <w:t xml:space="preserve"> </w:t>
      </w:r>
      <w:r w:rsidR="00266C00">
        <w:rPr>
          <w:sz w:val="20"/>
          <w:szCs w:val="20"/>
        </w:rPr>
        <w:tab/>
      </w:r>
      <w:r w:rsidR="004B16BC">
        <w:t>Відповідно до пунктів</w:t>
      </w:r>
      <w:r w:rsidR="00266C00" w:rsidRPr="00BE05F8">
        <w:t xml:space="preserve"> </w:t>
      </w:r>
      <w:r w:rsidR="004B16BC">
        <w:t>1 та 2 частини 3</w:t>
      </w:r>
      <w:r w:rsidR="00266C00" w:rsidRPr="00BE05F8">
        <w:t xml:space="preserve"> статті 26, </w:t>
      </w:r>
      <w:r w:rsidR="005546F6">
        <w:t xml:space="preserve">ст. 54-1, </w:t>
      </w:r>
      <w:r w:rsidR="00823016">
        <w:t>частини 1 статті 59</w:t>
      </w:r>
      <w:r w:rsidR="00266C00" w:rsidRPr="00BE05F8">
        <w:t xml:space="preserve"> Закону України «Про місцеве самоврядування в Україні», міська рада</w:t>
      </w:r>
      <w:r w:rsidR="00266C00">
        <w:t xml:space="preserve">, - </w:t>
      </w:r>
    </w:p>
    <w:p w:rsidR="00266C00" w:rsidRDefault="00266C00" w:rsidP="00266C00">
      <w:pPr>
        <w:jc w:val="both"/>
      </w:pPr>
      <w:r w:rsidRPr="00BE05F8">
        <w:t xml:space="preserve"> </w:t>
      </w:r>
    </w:p>
    <w:p w:rsidR="002C11B5" w:rsidRDefault="002C11B5" w:rsidP="00266C00">
      <w:pPr>
        <w:jc w:val="both"/>
      </w:pPr>
    </w:p>
    <w:p w:rsidR="002C11B5" w:rsidRPr="00BE05F8" w:rsidRDefault="002C11B5" w:rsidP="00266C00">
      <w:pPr>
        <w:jc w:val="both"/>
      </w:pPr>
    </w:p>
    <w:p w:rsidR="00266C00" w:rsidRDefault="00266C00" w:rsidP="00266C00">
      <w:pPr>
        <w:jc w:val="both"/>
        <w:rPr>
          <w:b/>
        </w:rPr>
      </w:pPr>
      <w:r w:rsidRPr="00BE05F8">
        <w:rPr>
          <w:b/>
        </w:rPr>
        <w:t>ВИРІШИЛА:</w:t>
      </w:r>
    </w:p>
    <w:p w:rsidR="002C11B5" w:rsidRPr="00BE05F8" w:rsidRDefault="002C11B5" w:rsidP="00266C00">
      <w:pPr>
        <w:jc w:val="both"/>
        <w:rPr>
          <w:b/>
        </w:rPr>
      </w:pPr>
    </w:p>
    <w:p w:rsidR="004B16BC" w:rsidRDefault="009C6FA3" w:rsidP="008C6A50">
      <w:pPr>
        <w:pStyle w:val="ac"/>
        <w:numPr>
          <w:ilvl w:val="0"/>
          <w:numId w:val="25"/>
        </w:numPr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Затвердити </w:t>
      </w:r>
      <w:r w:rsidR="004B16BC">
        <w:rPr>
          <w:szCs w:val="28"/>
          <w:lang w:val="uk-UA"/>
        </w:rPr>
        <w:t xml:space="preserve">в новій редакції </w:t>
      </w:r>
      <w:r w:rsidR="008C6A50" w:rsidRPr="008C6A50">
        <w:rPr>
          <w:szCs w:val="28"/>
          <w:lang w:val="uk-UA"/>
        </w:rPr>
        <w:t xml:space="preserve">Положення про старосту (затверджене рішенням </w:t>
      </w:r>
      <w:proofErr w:type="spellStart"/>
      <w:r w:rsidR="008C6A50" w:rsidRPr="008C6A50">
        <w:rPr>
          <w:szCs w:val="28"/>
          <w:lang w:val="uk-UA"/>
        </w:rPr>
        <w:t>Бучанської</w:t>
      </w:r>
      <w:proofErr w:type="spellEnd"/>
      <w:r w:rsidR="008C6A50" w:rsidRPr="008C6A50">
        <w:rPr>
          <w:szCs w:val="28"/>
          <w:lang w:val="uk-UA"/>
        </w:rPr>
        <w:t xml:space="preserve"> міської ради від 25.09.2020 № 2401-45-VII) </w:t>
      </w:r>
      <w:r w:rsidR="004B16BC">
        <w:rPr>
          <w:szCs w:val="28"/>
          <w:lang w:val="uk-UA"/>
        </w:rPr>
        <w:t xml:space="preserve">згідно з Додатком. </w:t>
      </w:r>
    </w:p>
    <w:p w:rsidR="00266C00" w:rsidRPr="0093655D" w:rsidRDefault="00266C00" w:rsidP="007628FC">
      <w:pPr>
        <w:pStyle w:val="ac"/>
        <w:numPr>
          <w:ilvl w:val="0"/>
          <w:numId w:val="25"/>
        </w:numPr>
        <w:spacing w:line="276" w:lineRule="auto"/>
        <w:ind w:left="0" w:firstLine="426"/>
        <w:jc w:val="both"/>
        <w:rPr>
          <w:szCs w:val="28"/>
          <w:lang w:val="uk-UA"/>
        </w:rPr>
      </w:pPr>
      <w:r w:rsidRPr="0093655D">
        <w:rPr>
          <w:szCs w:val="28"/>
          <w:lang w:val="uk-UA"/>
        </w:rPr>
        <w:t xml:space="preserve">Контроль за виконанням </w:t>
      </w:r>
      <w:r w:rsidR="00823016">
        <w:rPr>
          <w:szCs w:val="28"/>
          <w:lang w:val="uk-UA"/>
        </w:rPr>
        <w:t xml:space="preserve">цього </w:t>
      </w:r>
      <w:r w:rsidRPr="0093655D">
        <w:rPr>
          <w:szCs w:val="28"/>
          <w:lang w:val="uk-UA"/>
        </w:rPr>
        <w:t>рішення покласти на</w:t>
      </w:r>
      <w:r w:rsidR="00823016">
        <w:rPr>
          <w:szCs w:val="28"/>
          <w:lang w:val="uk-UA"/>
        </w:rPr>
        <w:t xml:space="preserve"> </w:t>
      </w:r>
      <w:proofErr w:type="spellStart"/>
      <w:r w:rsidR="00823016">
        <w:rPr>
          <w:szCs w:val="28"/>
          <w:lang w:val="uk-UA"/>
        </w:rPr>
        <w:t>Бучанського</w:t>
      </w:r>
      <w:proofErr w:type="spellEnd"/>
      <w:r w:rsidR="00823016">
        <w:rPr>
          <w:szCs w:val="28"/>
          <w:lang w:val="uk-UA"/>
        </w:rPr>
        <w:t xml:space="preserve"> міського голову</w:t>
      </w:r>
      <w:r w:rsidR="007628FC">
        <w:rPr>
          <w:szCs w:val="28"/>
          <w:lang w:val="uk-UA"/>
        </w:rPr>
        <w:t>.</w:t>
      </w:r>
      <w:r w:rsidR="00823016">
        <w:rPr>
          <w:szCs w:val="28"/>
          <w:lang w:val="uk-UA"/>
        </w:rPr>
        <w:t xml:space="preserve"> </w:t>
      </w:r>
      <w:r w:rsidR="004B16BC">
        <w:rPr>
          <w:szCs w:val="28"/>
          <w:lang w:val="uk-UA"/>
        </w:rPr>
        <w:t xml:space="preserve">               </w:t>
      </w:r>
    </w:p>
    <w:p w:rsidR="00266C00" w:rsidRPr="0093655D" w:rsidRDefault="00266C00" w:rsidP="00266C00">
      <w:pPr>
        <w:pStyle w:val="ac"/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266C00" w:rsidRDefault="00266C00" w:rsidP="00266C00"/>
    <w:p w:rsidR="002C11B5" w:rsidRPr="000839C9" w:rsidRDefault="002C11B5" w:rsidP="00266C00"/>
    <w:p w:rsidR="00266C00" w:rsidRPr="00BE05F8" w:rsidRDefault="00266C00" w:rsidP="00266C00">
      <w:pPr>
        <w:ind w:firstLine="360"/>
        <w:jc w:val="both"/>
        <w:rPr>
          <w:b/>
          <w:sz w:val="28"/>
          <w:szCs w:val="28"/>
        </w:rPr>
      </w:pPr>
      <w:r w:rsidRPr="00BE05F8">
        <w:rPr>
          <w:b/>
          <w:sz w:val="28"/>
          <w:szCs w:val="28"/>
        </w:rPr>
        <w:t>Міський голова</w:t>
      </w:r>
      <w:r w:rsidRPr="00BE05F8">
        <w:rPr>
          <w:b/>
          <w:sz w:val="28"/>
          <w:szCs w:val="28"/>
        </w:rPr>
        <w:tab/>
      </w:r>
      <w:r w:rsidRPr="00BE05F8">
        <w:rPr>
          <w:b/>
          <w:sz w:val="28"/>
          <w:szCs w:val="28"/>
        </w:rPr>
        <w:tab/>
      </w:r>
      <w:r w:rsidRPr="00BE05F8">
        <w:rPr>
          <w:b/>
          <w:sz w:val="28"/>
          <w:szCs w:val="28"/>
        </w:rPr>
        <w:tab/>
        <w:t xml:space="preserve">          </w:t>
      </w:r>
      <w:r w:rsidRPr="00BE05F8">
        <w:rPr>
          <w:b/>
          <w:sz w:val="28"/>
          <w:szCs w:val="28"/>
        </w:rPr>
        <w:tab/>
      </w:r>
      <w:r w:rsidRPr="00BE05F8">
        <w:rPr>
          <w:b/>
          <w:sz w:val="28"/>
          <w:szCs w:val="28"/>
        </w:rPr>
        <w:tab/>
      </w:r>
      <w:r w:rsidRPr="00BE05F8">
        <w:rPr>
          <w:b/>
          <w:sz w:val="28"/>
          <w:szCs w:val="28"/>
        </w:rPr>
        <w:tab/>
      </w:r>
      <w:r w:rsidRPr="00BE05F8">
        <w:rPr>
          <w:b/>
          <w:sz w:val="28"/>
          <w:szCs w:val="28"/>
        </w:rPr>
        <w:tab/>
        <w:t xml:space="preserve">        А.П.</w:t>
      </w:r>
      <w:proofErr w:type="spellStart"/>
      <w:r w:rsidRPr="00BE05F8">
        <w:rPr>
          <w:b/>
          <w:sz w:val="28"/>
          <w:szCs w:val="28"/>
        </w:rPr>
        <w:t>Федорук</w:t>
      </w:r>
      <w:proofErr w:type="spellEnd"/>
    </w:p>
    <w:p w:rsidR="00542721" w:rsidRDefault="00542721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823016" w:rsidRDefault="00823016" w:rsidP="00BA06EE">
      <w:pPr>
        <w:ind w:left="5664"/>
        <w:rPr>
          <w:sz w:val="20"/>
          <w:szCs w:val="20"/>
        </w:rPr>
      </w:pPr>
    </w:p>
    <w:p w:rsidR="007628FC" w:rsidRPr="000A0F33" w:rsidRDefault="007628FC" w:rsidP="0093655D">
      <w:pPr>
        <w:rPr>
          <w:lang w:val="ru-RU"/>
        </w:rPr>
      </w:pPr>
    </w:p>
    <w:p w:rsidR="008712D1" w:rsidRDefault="008712D1" w:rsidP="00BA06EE">
      <w:pPr>
        <w:ind w:left="5664"/>
        <w:rPr>
          <w:b/>
        </w:rPr>
      </w:pPr>
    </w:p>
    <w:p w:rsidR="00823016" w:rsidRPr="007628FC" w:rsidRDefault="00823016" w:rsidP="00BA06EE">
      <w:pPr>
        <w:ind w:left="5664"/>
        <w:rPr>
          <w:b/>
        </w:rPr>
      </w:pPr>
      <w:bookmarkStart w:id="0" w:name="_GoBack"/>
      <w:bookmarkEnd w:id="0"/>
      <w:r w:rsidRPr="007628FC">
        <w:rPr>
          <w:b/>
        </w:rPr>
        <w:lastRenderedPageBreak/>
        <w:t>Додаток</w:t>
      </w:r>
    </w:p>
    <w:p w:rsidR="00823016" w:rsidRPr="007628FC" w:rsidRDefault="00823016" w:rsidP="00BA06EE">
      <w:pPr>
        <w:ind w:left="5664"/>
        <w:rPr>
          <w:b/>
        </w:rPr>
      </w:pPr>
      <w:r w:rsidRPr="007628FC">
        <w:rPr>
          <w:b/>
        </w:rPr>
        <w:t xml:space="preserve">до рішення </w:t>
      </w:r>
      <w:proofErr w:type="spellStart"/>
      <w:r w:rsidRPr="007628FC">
        <w:rPr>
          <w:b/>
        </w:rPr>
        <w:t>Бучанської</w:t>
      </w:r>
      <w:proofErr w:type="spellEnd"/>
      <w:r w:rsidRPr="007628FC">
        <w:rPr>
          <w:b/>
        </w:rPr>
        <w:t xml:space="preserve"> міської ради</w:t>
      </w:r>
    </w:p>
    <w:p w:rsidR="00823016" w:rsidRPr="000A0F33" w:rsidRDefault="00823016" w:rsidP="00BA06EE">
      <w:pPr>
        <w:ind w:left="5664"/>
        <w:rPr>
          <w:b/>
        </w:rPr>
      </w:pPr>
      <w:r w:rsidRPr="007628FC">
        <w:rPr>
          <w:b/>
        </w:rPr>
        <w:t xml:space="preserve">від 17 листопада 2020р. № </w:t>
      </w:r>
      <w:r w:rsidR="005E35BC">
        <w:rPr>
          <w:b/>
        </w:rPr>
        <w:t>6</w:t>
      </w:r>
      <w:r w:rsidRPr="007628FC">
        <w:rPr>
          <w:b/>
        </w:rPr>
        <w:t>-1-</w:t>
      </w:r>
      <w:r w:rsidRPr="007628FC">
        <w:rPr>
          <w:b/>
          <w:lang w:val="en-US"/>
        </w:rPr>
        <w:t>VIII</w:t>
      </w:r>
    </w:p>
    <w:p w:rsidR="00823016" w:rsidRPr="000A0F33" w:rsidRDefault="00823016" w:rsidP="00BA06EE">
      <w:pPr>
        <w:ind w:left="5664"/>
        <w:rPr>
          <w:b/>
          <w:sz w:val="20"/>
          <w:szCs w:val="20"/>
        </w:rPr>
      </w:pPr>
    </w:p>
    <w:p w:rsidR="00823016" w:rsidRPr="000A0F33" w:rsidRDefault="00823016" w:rsidP="00823016">
      <w:pPr>
        <w:ind w:left="5664"/>
        <w:jc w:val="both"/>
      </w:pPr>
    </w:p>
    <w:p w:rsidR="005546F6" w:rsidRPr="005546F6" w:rsidRDefault="005546F6" w:rsidP="0093655D">
      <w:pPr>
        <w:suppressAutoHyphens/>
        <w:jc w:val="center"/>
        <w:rPr>
          <w:b/>
          <w:lang w:eastAsia="zh-CN"/>
        </w:rPr>
      </w:pPr>
      <w:r w:rsidRPr="005546F6">
        <w:rPr>
          <w:b/>
          <w:lang w:eastAsia="zh-CN"/>
        </w:rPr>
        <w:t>П</w:t>
      </w:r>
      <w:r w:rsidR="007628FC">
        <w:rPr>
          <w:b/>
          <w:lang w:eastAsia="zh-CN"/>
        </w:rPr>
        <w:t>оложення про старосту</w:t>
      </w:r>
      <w:r w:rsidRPr="005546F6">
        <w:rPr>
          <w:b/>
          <w:lang w:eastAsia="zh-CN"/>
        </w:rPr>
        <w:t xml:space="preserve"> </w:t>
      </w:r>
      <w:r w:rsidRPr="005546F6">
        <w:rPr>
          <w:b/>
          <w:lang w:eastAsia="zh-CN"/>
        </w:rPr>
        <w:br/>
      </w:r>
    </w:p>
    <w:p w:rsidR="005546F6" w:rsidRPr="005546F6" w:rsidRDefault="005546F6" w:rsidP="005546F6">
      <w:pPr>
        <w:shd w:val="clear" w:color="auto" w:fill="FFFFFF"/>
        <w:jc w:val="center"/>
        <w:rPr>
          <w:b/>
        </w:rPr>
      </w:pPr>
      <w:r w:rsidRPr="005546F6">
        <w:rPr>
          <w:b/>
        </w:rPr>
        <w:t>Преамбула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Це положення розроблено відповідно до Законів України «Про місцеве самоврядування в Україні», «Про добровільне об’єднання територіальних громад», Виборчого кодексу України, інших актів законодавства України, визначає статус старости в </w:t>
      </w:r>
      <w:proofErr w:type="spellStart"/>
      <w:r w:rsidRPr="005546F6">
        <w:t>Бучанській</w:t>
      </w:r>
      <w:proofErr w:type="spellEnd"/>
      <w:r w:rsidRPr="005546F6">
        <w:t xml:space="preserve"> міській об’єднаній територіальній громаді Київської області (далі – </w:t>
      </w:r>
      <w:proofErr w:type="spellStart"/>
      <w:r w:rsidRPr="005546F6">
        <w:t>Бучанська</w:t>
      </w:r>
      <w:proofErr w:type="spellEnd"/>
      <w:r w:rsidRPr="005546F6">
        <w:t xml:space="preserve"> міська ОТГ), його повноваження та відповідальність.</w:t>
      </w:r>
    </w:p>
    <w:p w:rsidR="005546F6" w:rsidRPr="005546F6" w:rsidRDefault="005546F6" w:rsidP="005546F6">
      <w:pPr>
        <w:shd w:val="clear" w:color="auto" w:fill="FFFFFF"/>
        <w:jc w:val="center"/>
      </w:pPr>
    </w:p>
    <w:p w:rsidR="005546F6" w:rsidRPr="005546F6" w:rsidRDefault="005546F6" w:rsidP="005546F6">
      <w:pPr>
        <w:shd w:val="clear" w:color="auto" w:fill="FFFFFF"/>
        <w:jc w:val="center"/>
        <w:rPr>
          <w:b/>
          <w:bCs/>
        </w:rPr>
      </w:pPr>
      <w:r w:rsidRPr="005546F6">
        <w:rPr>
          <w:b/>
          <w:bCs/>
        </w:rPr>
        <w:t>1. Загальні положення</w:t>
      </w:r>
    </w:p>
    <w:p w:rsidR="005546F6" w:rsidRPr="005546F6" w:rsidRDefault="005546F6" w:rsidP="005546F6">
      <w:pPr>
        <w:shd w:val="clear" w:color="auto" w:fill="FFFFFF"/>
        <w:jc w:val="both"/>
        <w:rPr>
          <w:u w:val="single"/>
        </w:rPr>
      </w:pP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1.1.</w:t>
      </w:r>
      <w:r w:rsidRPr="005546F6">
        <w:t xml:space="preserve"> Староста є посадовою особою місцевого самоврядування, яка затверджується на строк повноважень міської ради у відповідному </w:t>
      </w:r>
      <w:proofErr w:type="spellStart"/>
      <w:r w:rsidRPr="005546F6">
        <w:t>старостинському</w:t>
      </w:r>
      <w:proofErr w:type="spellEnd"/>
      <w:r w:rsidRPr="005546F6">
        <w:t xml:space="preserve"> окрузі, утвореному рішенням </w:t>
      </w:r>
      <w:proofErr w:type="spellStart"/>
      <w:r w:rsidRPr="005546F6">
        <w:t>Бучанської</w:t>
      </w:r>
      <w:proofErr w:type="spellEnd"/>
      <w:r w:rsidRPr="005546F6">
        <w:t xml:space="preserve"> міської ради.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1.2.</w:t>
      </w:r>
      <w:r w:rsidRPr="005546F6">
        <w:t xml:space="preserve"> Правовий статус старости визначається Законами України «Про місцеве самоврядування в Україні», іншими законами України та цим Положенням.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1.3.</w:t>
      </w:r>
      <w:r w:rsidRPr="005546F6">
        <w:t xml:space="preserve"> У своїй діяльності староста керується Законами України «Про місцеве самоврядування в Україні», «Про добровільне об’єднання територіальних громад», іншими актами законодавства України, рішеннями </w:t>
      </w:r>
      <w:proofErr w:type="spellStart"/>
      <w:r w:rsidRPr="005546F6">
        <w:t>Бучанської</w:t>
      </w:r>
      <w:proofErr w:type="spellEnd"/>
      <w:r w:rsidRPr="005546F6">
        <w:t xml:space="preserve"> міської ради та її виконавчого комітету, Статутом </w:t>
      </w:r>
      <w:proofErr w:type="spellStart"/>
      <w:r w:rsidRPr="005546F6">
        <w:t>Бучанської</w:t>
      </w:r>
      <w:proofErr w:type="spellEnd"/>
      <w:r w:rsidRPr="005546F6">
        <w:t xml:space="preserve"> міської об’єднаної територіальної громади та цим Положенням, іншими актами чинного законодавства України.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1.4.</w:t>
      </w:r>
      <w:r w:rsidRPr="005546F6">
        <w:t xml:space="preserve"> Староста затверджується </w:t>
      </w:r>
      <w:proofErr w:type="spellStart"/>
      <w:r w:rsidRPr="005546F6">
        <w:t>Бучанською</w:t>
      </w:r>
      <w:proofErr w:type="spellEnd"/>
      <w:r w:rsidRPr="005546F6">
        <w:t xml:space="preserve"> міською радою на строк її повноважень за пропозицією </w:t>
      </w:r>
      <w:proofErr w:type="spellStart"/>
      <w:r w:rsidRPr="005546F6">
        <w:t>Бучанського</w:t>
      </w:r>
      <w:proofErr w:type="spellEnd"/>
      <w:r w:rsidRPr="005546F6">
        <w:t xml:space="preserve"> міського голови. 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1.5.</w:t>
      </w:r>
      <w:r w:rsidRPr="005546F6">
        <w:t xml:space="preserve"> Староста за посадою є членом виконавчого комітету </w:t>
      </w:r>
      <w:proofErr w:type="spellStart"/>
      <w:r w:rsidRPr="005546F6">
        <w:t>Бучанської</w:t>
      </w:r>
      <w:proofErr w:type="spellEnd"/>
      <w:r w:rsidRPr="005546F6">
        <w:t xml:space="preserve"> міської ради</w:t>
      </w:r>
      <w:r w:rsidR="007628FC">
        <w:t xml:space="preserve"> і працює в ньому на постійній основі</w:t>
      </w:r>
      <w:r w:rsidRPr="005546F6">
        <w:t>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1.6.</w:t>
      </w:r>
      <w:r w:rsidRPr="005546F6">
        <w:t xml:space="preserve"> Старостою не може бути обраний громадянин України, який має судимість за вчинення тяжкого або особливо тяжкого злочину, </w:t>
      </w:r>
      <w:proofErr w:type="spellStart"/>
      <w:r w:rsidRPr="005546F6">
        <w:t>злочину</w:t>
      </w:r>
      <w:proofErr w:type="spellEnd"/>
      <w:r w:rsidRPr="005546F6">
        <w:t xml:space="preserve"> проти виборчих прав громадян чи корупційного злочину, якщо ця судимість не погашена або не знята в установленому законом порядку.</w:t>
      </w:r>
    </w:p>
    <w:p w:rsidR="005546F6" w:rsidRPr="005546F6" w:rsidRDefault="005546F6" w:rsidP="005546F6">
      <w:pPr>
        <w:shd w:val="clear" w:color="auto" w:fill="FFFFFF"/>
        <w:jc w:val="both"/>
      </w:pPr>
    </w:p>
    <w:p w:rsidR="005546F6" w:rsidRPr="005546F6" w:rsidRDefault="005546F6" w:rsidP="005546F6">
      <w:pPr>
        <w:shd w:val="clear" w:color="auto" w:fill="FFFFFF"/>
        <w:jc w:val="center"/>
        <w:rPr>
          <w:b/>
          <w:bCs/>
        </w:rPr>
      </w:pPr>
      <w:r w:rsidRPr="005546F6">
        <w:rPr>
          <w:b/>
          <w:bCs/>
        </w:rPr>
        <w:t xml:space="preserve">2. </w:t>
      </w:r>
      <w:r>
        <w:rPr>
          <w:b/>
          <w:bCs/>
        </w:rPr>
        <w:t>П</w:t>
      </w:r>
      <w:r w:rsidRPr="005546F6">
        <w:rPr>
          <w:b/>
          <w:bCs/>
        </w:rPr>
        <w:t>рава та обов’язки старости</w:t>
      </w:r>
    </w:p>
    <w:p w:rsidR="005546F6" w:rsidRPr="005546F6" w:rsidRDefault="005546F6" w:rsidP="005546F6">
      <w:pPr>
        <w:shd w:val="clear" w:color="auto" w:fill="FFFFFF"/>
        <w:jc w:val="both"/>
        <w:rPr>
          <w:b/>
          <w:bCs/>
        </w:rPr>
      </w:pPr>
    </w:p>
    <w:p w:rsidR="005546F6" w:rsidRPr="005546F6" w:rsidRDefault="005546F6" w:rsidP="005546F6">
      <w:pPr>
        <w:shd w:val="clear" w:color="auto" w:fill="FFFFFF"/>
        <w:jc w:val="both"/>
        <w:rPr>
          <w:b/>
          <w:bCs/>
        </w:rPr>
      </w:pPr>
    </w:p>
    <w:p w:rsidR="005546F6" w:rsidRPr="005546F6" w:rsidRDefault="007628FC" w:rsidP="005546F6">
      <w:pPr>
        <w:shd w:val="clear" w:color="auto" w:fill="FFFFFF"/>
        <w:jc w:val="both"/>
        <w:rPr>
          <w:b/>
          <w:bCs/>
        </w:rPr>
      </w:pPr>
      <w:r>
        <w:rPr>
          <w:b/>
          <w:bCs/>
        </w:rPr>
        <w:t>2.1</w:t>
      </w:r>
      <w:r w:rsidR="005546F6" w:rsidRPr="005546F6">
        <w:rPr>
          <w:b/>
          <w:bCs/>
        </w:rPr>
        <w:t>. На старосту відповідно до ст. 54</w:t>
      </w:r>
      <w:r w:rsidR="005546F6" w:rsidRPr="005546F6">
        <w:rPr>
          <w:b/>
          <w:bCs/>
          <w:vertAlign w:val="superscript"/>
        </w:rPr>
        <w:t>1</w:t>
      </w:r>
      <w:r w:rsidR="005546F6" w:rsidRPr="005546F6">
        <w:rPr>
          <w:b/>
          <w:bCs/>
        </w:rPr>
        <w:t xml:space="preserve"> Закону України «Про місцеве самоврядування в Україні» покладаються такі обов’язки:</w:t>
      </w:r>
    </w:p>
    <w:p w:rsidR="005546F6" w:rsidRPr="005546F6" w:rsidRDefault="005546F6" w:rsidP="005546F6">
      <w:pPr>
        <w:shd w:val="clear" w:color="auto" w:fill="FFFFFF"/>
        <w:jc w:val="both"/>
      </w:pP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1) додержуватися Конституції України та інших нормативно-правових актів України, що визначають його діяльність та регламентують діяльність органів місцевого самоврядування, Статуту </w:t>
      </w:r>
      <w:proofErr w:type="spellStart"/>
      <w:r w:rsidRPr="005546F6">
        <w:t>Бучанської</w:t>
      </w:r>
      <w:proofErr w:type="spellEnd"/>
      <w:r w:rsidRPr="005546F6">
        <w:t xml:space="preserve"> міської об’єднаної територіальної громади та цього Положення; виконувати рішення </w:t>
      </w:r>
      <w:proofErr w:type="spellStart"/>
      <w:r w:rsidRPr="005546F6">
        <w:t>Бучанської</w:t>
      </w:r>
      <w:proofErr w:type="spellEnd"/>
      <w:r w:rsidRPr="005546F6">
        <w:t xml:space="preserve"> міської ради та її виконавчого комітету;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2) представляти жителів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в органах місцевого самоврядування </w:t>
      </w:r>
      <w:proofErr w:type="spellStart"/>
      <w:r w:rsidRPr="005546F6">
        <w:t>Бучанської</w:t>
      </w:r>
      <w:proofErr w:type="spellEnd"/>
      <w:r w:rsidRPr="005546F6">
        <w:t xml:space="preserve"> міської об’єднаної територіальної громади;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3) брати участь у підготовці проекту бюджету територіальної громади в частині фінансування програм, що реалізуються на території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4) вносити пропозиції до виконавчого комітету </w:t>
      </w:r>
      <w:proofErr w:type="spellStart"/>
      <w:r w:rsidRPr="005546F6">
        <w:t>Бучанської</w:t>
      </w:r>
      <w:proofErr w:type="spellEnd"/>
      <w:r w:rsidRPr="005546F6">
        <w:t xml:space="preserve"> міської ради з питань діяльності на території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виконавчих органів </w:t>
      </w:r>
      <w:proofErr w:type="spellStart"/>
      <w:r w:rsidRPr="005546F6">
        <w:t>Бучанської</w:t>
      </w:r>
      <w:proofErr w:type="spellEnd"/>
      <w:r w:rsidRPr="005546F6">
        <w:t xml:space="preserve"> </w:t>
      </w:r>
      <w:r w:rsidRPr="005546F6">
        <w:lastRenderedPageBreak/>
        <w:t>міської ради, підприємств, установ, організацій комунальної форми власності та їх посадових осіб;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5) сприяти жителям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у підготовці документів, що подаються до органів місцевого самоврядування та інших установ, видавати довідки та інформацію за їх зверненнями;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6) здійснювати у визначені графіком дні прийому прийняття заяв від жителів відповідних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округу, адресовані органу місцевого самоврядування </w:t>
      </w:r>
      <w:proofErr w:type="spellStart"/>
      <w:r w:rsidRPr="005546F6">
        <w:t>Бучанської</w:t>
      </w:r>
      <w:proofErr w:type="spellEnd"/>
      <w:r w:rsidRPr="005546F6">
        <w:t xml:space="preserve"> міської об’єднаної територіальної громади, їх посадовим особам з подальшою їх передачею за призначенням;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7) здійснювати моніторинг за дотриманням прав і законних інтересів жителів відповідних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у сфері соціального захисту, культури, освіти, спорту, туризму, житлово-комунального господарства, реалізації права на працю, медичну допомогу; звітувати у передбачені цим Положенням строки про результати моніторингу на засіданні виконавчого комітету </w:t>
      </w:r>
      <w:proofErr w:type="spellStart"/>
      <w:r w:rsidRPr="005546F6">
        <w:t>Бучанської</w:t>
      </w:r>
      <w:proofErr w:type="spellEnd"/>
      <w:r w:rsidRPr="005546F6">
        <w:t xml:space="preserve"> міської ради;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8) здійснювати прийом жителів відповідних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відповідно до визначеного графіка прийому;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9) ініціювати серед жителів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надання ними пропозицій щодо соціально-економічного та культурного розвитку, соціального, побутового та транспортного обслуговування, стоянок та майданчиків для паркування автомобільного транспорту; інших питань місцевого значення;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10) здійснювати збір пропозицій від жителів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відносно питань місцевого значення, їх аналіз з подальшою передачею сформованої інформації за призначенням;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11) здійснювати моніторинг благоустрою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</w:t>
      </w:r>
      <w:proofErr w:type="spellStart"/>
      <w:r w:rsidRPr="005546F6">
        <w:t>Бучанської</w:t>
      </w:r>
      <w:proofErr w:type="spellEnd"/>
      <w:r w:rsidRPr="005546F6">
        <w:t xml:space="preserve"> міської об’єднаної територіальної громади, дотримання правил з питань благоустрою, затверджених рішенням </w:t>
      </w:r>
      <w:proofErr w:type="spellStart"/>
      <w:r w:rsidRPr="005546F6">
        <w:t>Бучанської</w:t>
      </w:r>
      <w:proofErr w:type="spellEnd"/>
      <w:r w:rsidRPr="005546F6">
        <w:t xml:space="preserve"> міської ради, та звітувати про його результати у строки, передбачені цим Положенням, на засіданні виконавчого комітету </w:t>
      </w:r>
      <w:proofErr w:type="spellStart"/>
      <w:r w:rsidRPr="005546F6">
        <w:t>Бучанської</w:t>
      </w:r>
      <w:proofErr w:type="spellEnd"/>
      <w:r w:rsidRPr="005546F6">
        <w:t xml:space="preserve"> міської ради; 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12) сприяти виконанню на території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програм соціально-економічного та культурного розвитку, затверджених рішенням </w:t>
      </w:r>
      <w:proofErr w:type="spellStart"/>
      <w:r w:rsidRPr="005546F6">
        <w:t>Бучанської</w:t>
      </w:r>
      <w:proofErr w:type="spellEnd"/>
      <w:r w:rsidRPr="005546F6">
        <w:t xml:space="preserve"> міської ради, цільових програм з інших питань самоврядування;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13) надавати допомогу та брати участь в організації загальних зборів громадян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округу; надавати допомогу в оформленні документів за результатами зборів; здійснювати моніторинг реалізації рішень, прийнятих на зборах, та повідомляти про це відповідну громаду;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14) здійснювати моніторинг стану об’єктів комунальної власності, які розміщені на території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округу; у разі виявлення його пошкодження або намірів про неналежне його використання невідкладно повідомляти про це відповідні органи місцевого самоврядування;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15) сприяти діяльності органів самоорганізації населення, які діють на території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округу, надавати їм практичну допомогу;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16) сприяти створенню громадського активу в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який визначатиме пріоритетність місцевих інтересів та проведення робіт на відповідній території;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>17) сприяти створенню умов для розвитку культури, відродження осередків традиційної народної творчості, національно-культурних традицій населення, художніх промислів і ремесел;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>18) сприяти роботі творчих спілок, національно-культурних товариств, асоціацій, інших громадських та неприбуткових організацій, які діють у сфері охорони здоров’я, культури, фізкультури і спорту, роботи з молоддю;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>19) сприяти створенню умов для занять фізичною культурою і спортом за місцем проживання населення та в місцях масового відпочинку;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lastRenderedPageBreak/>
        <w:t xml:space="preserve">            20) звітувати перед </w:t>
      </w:r>
      <w:proofErr w:type="spellStart"/>
      <w:r w:rsidRPr="005546F6">
        <w:t>Бучанською</w:t>
      </w:r>
      <w:proofErr w:type="spellEnd"/>
      <w:r w:rsidRPr="005546F6">
        <w:t xml:space="preserve"> міською радою </w:t>
      </w:r>
      <w:proofErr w:type="spellStart"/>
      <w:r w:rsidRPr="005546F6">
        <w:t>Бучанської</w:t>
      </w:r>
      <w:proofErr w:type="spellEnd"/>
      <w:r w:rsidRPr="005546F6">
        <w:t xml:space="preserve"> міської об’єднаної територіальної громади та перед жителями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у строки, визначені п. 4 цього Положення;</w:t>
      </w:r>
    </w:p>
    <w:p w:rsidR="007628FC" w:rsidRDefault="005546F6" w:rsidP="005546F6">
      <w:pPr>
        <w:shd w:val="clear" w:color="auto" w:fill="FFFFFF"/>
        <w:ind w:firstLine="708"/>
        <w:jc w:val="both"/>
      </w:pPr>
      <w:r w:rsidRPr="005546F6">
        <w:t xml:space="preserve">21) виконувати поточні доручення </w:t>
      </w:r>
      <w:proofErr w:type="spellStart"/>
      <w:r w:rsidRPr="005546F6">
        <w:t>Бучанської</w:t>
      </w:r>
      <w:proofErr w:type="spellEnd"/>
      <w:r w:rsidRPr="005546F6">
        <w:t xml:space="preserve"> міської ради, її виконавчого комітету, </w:t>
      </w:r>
      <w:proofErr w:type="spellStart"/>
      <w:r w:rsidRPr="005546F6">
        <w:t>Бучанського</w:t>
      </w:r>
      <w:proofErr w:type="spellEnd"/>
      <w:r w:rsidRPr="005546F6">
        <w:t xml:space="preserve"> міського голови та звітувати про їх виконання</w:t>
      </w:r>
      <w:r w:rsidR="007628FC">
        <w:t>;</w:t>
      </w:r>
    </w:p>
    <w:p w:rsidR="005546F6" w:rsidRPr="005546F6" w:rsidRDefault="007628FC" w:rsidP="005546F6">
      <w:pPr>
        <w:shd w:val="clear" w:color="auto" w:fill="FFFFFF"/>
        <w:ind w:firstLine="708"/>
        <w:jc w:val="both"/>
      </w:pPr>
      <w:r>
        <w:t xml:space="preserve">22) виконувати </w:t>
      </w:r>
      <w:r w:rsidRPr="007628FC">
        <w:t xml:space="preserve">додаткові, не передбачені даним Положенням, </w:t>
      </w:r>
      <w:r>
        <w:t xml:space="preserve">обов’язки </w:t>
      </w:r>
      <w:r w:rsidRPr="007628FC">
        <w:t>за умови прийняття окремого рішення міської ради.</w:t>
      </w:r>
    </w:p>
    <w:p w:rsidR="005546F6" w:rsidRPr="005546F6" w:rsidRDefault="005546F6" w:rsidP="005546F6">
      <w:pPr>
        <w:shd w:val="clear" w:color="auto" w:fill="FFFFFF"/>
        <w:jc w:val="both"/>
      </w:pPr>
    </w:p>
    <w:p w:rsidR="005546F6" w:rsidRPr="005546F6" w:rsidRDefault="005546F6" w:rsidP="005546F6">
      <w:pPr>
        <w:shd w:val="clear" w:color="auto" w:fill="FFFFFF"/>
        <w:jc w:val="both"/>
        <w:rPr>
          <w:b/>
          <w:bCs/>
        </w:rPr>
      </w:pPr>
      <w:r w:rsidRPr="005546F6">
        <w:rPr>
          <w:b/>
          <w:bCs/>
        </w:rPr>
        <w:t>2.</w:t>
      </w:r>
      <w:r w:rsidR="007628FC">
        <w:rPr>
          <w:b/>
          <w:bCs/>
        </w:rPr>
        <w:t>2</w:t>
      </w:r>
      <w:r w:rsidRPr="005546F6">
        <w:rPr>
          <w:b/>
          <w:bCs/>
        </w:rPr>
        <w:t>. Староста відповідно до ст. 54</w:t>
      </w:r>
      <w:r w:rsidRPr="005546F6">
        <w:rPr>
          <w:b/>
          <w:bCs/>
          <w:vertAlign w:val="superscript"/>
        </w:rPr>
        <w:t>1</w:t>
      </w:r>
      <w:r w:rsidRPr="005546F6">
        <w:rPr>
          <w:b/>
          <w:bCs/>
        </w:rPr>
        <w:t xml:space="preserve"> Закону України «Про місцеве самоврядування в Україні» має наступні права:</w:t>
      </w:r>
    </w:p>
    <w:p w:rsidR="005546F6" w:rsidRPr="005546F6" w:rsidRDefault="005546F6" w:rsidP="005546F6">
      <w:pPr>
        <w:shd w:val="clear" w:color="auto" w:fill="FFFFFF"/>
        <w:jc w:val="both"/>
      </w:pP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1) брати участь з правом дорадчого голосу у пленарних засіданнях </w:t>
      </w:r>
      <w:proofErr w:type="spellStart"/>
      <w:r w:rsidRPr="005546F6">
        <w:t>Бучанської</w:t>
      </w:r>
      <w:proofErr w:type="spellEnd"/>
      <w:r w:rsidRPr="005546F6">
        <w:t xml:space="preserve"> міської ради, а також у засіданнях постійних та тимчасових комісій ради, її дорадчих органів, на яких розглядаються питання, що безпосередньо або опосередковано зачіпають інтереси жителів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2) знайомитися до засідання виконавчого комітету з проектами рішень, які розглядатимуться на його засіданні; 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>3) вносити пропозиції щодо порядку денного у процесі обговорення питань на засіданні виконавчого комітету; отримувати від доповідачів роз’яснення; вносити зміни й доповнення до проектів рішень виконкому;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4) оголошувати на засіданнях виконавчого комітету </w:t>
      </w:r>
      <w:proofErr w:type="spellStart"/>
      <w:r w:rsidRPr="005546F6">
        <w:t>Бучанської</w:t>
      </w:r>
      <w:proofErr w:type="spellEnd"/>
      <w:r w:rsidRPr="005546F6">
        <w:t xml:space="preserve"> міської ради тексти заяв та звернень громадян, які проживають на території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округу, з питань, що стосуються інтересів таких громадян та </w:t>
      </w:r>
      <w:proofErr w:type="spellStart"/>
      <w:r w:rsidRPr="005546F6">
        <w:t>Бучанської</w:t>
      </w:r>
      <w:proofErr w:type="spellEnd"/>
      <w:r w:rsidRPr="005546F6">
        <w:t xml:space="preserve"> міської об’єднаної територіальної громади в цілому;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>5) ініціювати перед органами місцевого самоврядування проведення перевірок на підприємствах, в установах та організаціях, що не перебувають у комунальній власності, з питань здійснення делегованих органам місцевого самоврядування повноважень органів виконавчої влади;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6) ініціювати перед постійними комісіями ради вивчення діяльності підзвітних і підконтрольних раді та виконавчому комітету </w:t>
      </w:r>
      <w:proofErr w:type="spellStart"/>
      <w:r w:rsidRPr="005546F6">
        <w:t>Бучанської</w:t>
      </w:r>
      <w:proofErr w:type="spellEnd"/>
      <w:r w:rsidRPr="005546F6">
        <w:t xml:space="preserve"> міської ради органів, а також з питань, віднесених до відання ради, місцевих державних адміністрацій, підприємств, установ та організацій, їх філіалів і відділень незалежно від форм власності та їх посадових осіб;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7) взаємодіяти з виконавчими органами </w:t>
      </w:r>
      <w:proofErr w:type="spellStart"/>
      <w:r w:rsidRPr="005546F6">
        <w:t>Бучанської</w:t>
      </w:r>
      <w:proofErr w:type="spellEnd"/>
      <w:r w:rsidRPr="005546F6">
        <w:t xml:space="preserve"> міської ради </w:t>
      </w:r>
      <w:proofErr w:type="spellStart"/>
      <w:r w:rsidRPr="005546F6">
        <w:t>Бучанської</w:t>
      </w:r>
      <w:proofErr w:type="spellEnd"/>
      <w:r w:rsidRPr="005546F6">
        <w:t xml:space="preserve"> міської об’єднаної територіальної громади, підприємствами, установами, організаціями комунальної форми власності та їх посадовими особами, громадськими об’єднаннями, а також іншими суб’єктами та інституціями, які діють на території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8) одержувати безоплатно від виконавчих органів </w:t>
      </w:r>
      <w:proofErr w:type="spellStart"/>
      <w:r w:rsidRPr="005546F6">
        <w:t>Бучанської</w:t>
      </w:r>
      <w:proofErr w:type="spellEnd"/>
      <w:r w:rsidRPr="005546F6">
        <w:t xml:space="preserve"> міської ради </w:t>
      </w:r>
      <w:proofErr w:type="spellStart"/>
      <w:r w:rsidRPr="005546F6">
        <w:t>Бучанської</w:t>
      </w:r>
      <w:proofErr w:type="spellEnd"/>
      <w:r w:rsidRPr="005546F6">
        <w:t xml:space="preserve"> міської об’єднаної територіальної громади, підприємств, установ, організацій комунальної форми власності та їх посадових осіб, що розташовані на території територіальної громади, необхідні для виконання покладених на нього завдань інформацію, документи і матеріали;</w:t>
      </w:r>
    </w:p>
    <w:p w:rsidR="005546F6" w:rsidRDefault="005546F6" w:rsidP="005546F6">
      <w:pPr>
        <w:shd w:val="clear" w:color="auto" w:fill="FFFFFF"/>
        <w:ind w:firstLine="708"/>
        <w:jc w:val="both"/>
      </w:pPr>
      <w:r w:rsidRPr="005546F6">
        <w:t xml:space="preserve">9) звертатися до державних та муніципальних правоохоронних органів у разі виявлення порушень громадського порядку на території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</w:t>
      </w:r>
      <w:proofErr w:type="spellStart"/>
      <w:r w:rsidRPr="005546F6">
        <w:t>Бучанської</w:t>
      </w:r>
      <w:proofErr w:type="spellEnd"/>
      <w:r w:rsidRPr="005546F6">
        <w:t xml:space="preserve"> міської об</w:t>
      </w:r>
      <w:r>
        <w:t>’єднаної територіальної громади;</w:t>
      </w:r>
    </w:p>
    <w:p w:rsidR="005546F6" w:rsidRDefault="005546F6" w:rsidP="005546F6">
      <w:pPr>
        <w:shd w:val="clear" w:color="auto" w:fill="FFFFFF"/>
        <w:ind w:firstLine="708"/>
        <w:jc w:val="both"/>
      </w:pPr>
      <w:r>
        <w:t>10) здійснювати нотаріальні дії, керуючись у своїй діяльності Законами України, Порядком вчинення нотаріальних дій посадовими особами органів місцевого самоврядування, а саме:</w:t>
      </w:r>
    </w:p>
    <w:p w:rsidR="005546F6" w:rsidRDefault="005546F6" w:rsidP="005546F6">
      <w:pPr>
        <w:shd w:val="clear" w:color="auto" w:fill="FFFFFF"/>
        <w:ind w:firstLine="708"/>
        <w:jc w:val="both"/>
      </w:pPr>
      <w:r>
        <w:t>- вживати заходів щодо охорони спадкового майна;</w:t>
      </w:r>
    </w:p>
    <w:p w:rsidR="005546F6" w:rsidRDefault="005546F6" w:rsidP="005546F6">
      <w:pPr>
        <w:shd w:val="clear" w:color="auto" w:fill="FFFFFF"/>
        <w:ind w:firstLine="708"/>
        <w:jc w:val="both"/>
      </w:pPr>
      <w:r>
        <w:t>- посвідчувати заповіти (крім секретних);</w:t>
      </w:r>
    </w:p>
    <w:p w:rsidR="005546F6" w:rsidRDefault="005546F6" w:rsidP="005546F6">
      <w:pPr>
        <w:shd w:val="clear" w:color="auto" w:fill="FFFFFF"/>
        <w:ind w:firstLine="708"/>
        <w:jc w:val="both"/>
      </w:pPr>
      <w:r>
        <w:t>- видавати дублікати посвідчених ними документів;</w:t>
      </w:r>
    </w:p>
    <w:p w:rsidR="005546F6" w:rsidRDefault="005546F6" w:rsidP="005546F6">
      <w:pPr>
        <w:shd w:val="clear" w:color="auto" w:fill="FFFFFF"/>
        <w:ind w:firstLine="708"/>
        <w:jc w:val="both"/>
      </w:pPr>
      <w:r>
        <w:t>- засвідчувати вірність копій (фотокопій) документів і виписок з них;</w:t>
      </w:r>
    </w:p>
    <w:p w:rsidR="005546F6" w:rsidRDefault="005546F6" w:rsidP="005546F6">
      <w:pPr>
        <w:shd w:val="clear" w:color="auto" w:fill="FFFFFF"/>
        <w:ind w:firstLine="708"/>
        <w:jc w:val="both"/>
      </w:pPr>
      <w:r>
        <w:t>- засвідчувати справжність підпису на документах.</w:t>
      </w:r>
    </w:p>
    <w:p w:rsidR="005546F6" w:rsidRDefault="005546F6" w:rsidP="005546F6">
      <w:pPr>
        <w:shd w:val="clear" w:color="auto" w:fill="FFFFFF"/>
        <w:ind w:firstLine="708"/>
        <w:jc w:val="both"/>
      </w:pPr>
      <w:r>
        <w:lastRenderedPageBreak/>
        <w:t xml:space="preserve">11) видавати довідки інформаційного характеру, характеристики за зверненнями мешканців відповідного села, селища, а також представників установ, підприємств незалежно від форм власності відповідного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5546F6" w:rsidRPr="005546F6" w:rsidRDefault="005546F6" w:rsidP="005546F6">
      <w:pPr>
        <w:shd w:val="clear" w:color="auto" w:fill="FFFFFF"/>
        <w:ind w:firstLine="708"/>
        <w:jc w:val="both"/>
      </w:pPr>
      <w:r>
        <w:t>12) реалізовувати додаткові, не передбачені даним Положенням, права за умови прийняття окремого рішення міської ради.</w:t>
      </w:r>
    </w:p>
    <w:p w:rsidR="005546F6" w:rsidRPr="005546F6" w:rsidRDefault="005546F6" w:rsidP="005546F6">
      <w:pPr>
        <w:shd w:val="clear" w:color="auto" w:fill="FFFFFF"/>
        <w:jc w:val="both"/>
      </w:pPr>
    </w:p>
    <w:p w:rsidR="005546F6" w:rsidRPr="005546F6" w:rsidRDefault="005546F6" w:rsidP="005546F6">
      <w:pPr>
        <w:shd w:val="clear" w:color="auto" w:fill="FFFFFF"/>
        <w:jc w:val="center"/>
        <w:rPr>
          <w:b/>
          <w:bCs/>
        </w:rPr>
      </w:pPr>
      <w:r w:rsidRPr="005546F6">
        <w:rPr>
          <w:b/>
          <w:bCs/>
        </w:rPr>
        <w:t>3. Організація роботи старости</w:t>
      </w:r>
    </w:p>
    <w:p w:rsidR="005546F6" w:rsidRPr="005546F6" w:rsidRDefault="005546F6" w:rsidP="005546F6">
      <w:pPr>
        <w:shd w:val="clear" w:color="auto" w:fill="FFFFFF"/>
        <w:jc w:val="both"/>
        <w:rPr>
          <w:u w:val="single"/>
        </w:rPr>
      </w:pP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3.1.</w:t>
      </w:r>
      <w:r w:rsidRPr="005546F6">
        <w:t xml:space="preserve"> Місце та режим роботи, правила внутрішнього розпорядку, організація діловодства та інші питання діяльності старости визначаються </w:t>
      </w:r>
      <w:proofErr w:type="spellStart"/>
      <w:r w:rsidRPr="005546F6">
        <w:t>Бучанською</w:t>
      </w:r>
      <w:proofErr w:type="spellEnd"/>
      <w:r w:rsidRPr="005546F6">
        <w:t xml:space="preserve"> міською радою та її виконавчим комітетом.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3.2.</w:t>
      </w:r>
      <w:r w:rsidRPr="005546F6">
        <w:t xml:space="preserve"> Графік прийому жителів населених пунктів відповідного </w:t>
      </w:r>
      <w:proofErr w:type="spellStart"/>
      <w:r w:rsidRPr="005546F6">
        <w:t>старостинського</w:t>
      </w:r>
      <w:proofErr w:type="spellEnd"/>
      <w:r w:rsidRPr="005546F6">
        <w:t xml:space="preserve"> округу старостою затверджується виконавчим комітетом </w:t>
      </w:r>
      <w:proofErr w:type="spellStart"/>
      <w:r w:rsidRPr="005546F6">
        <w:t>Бучанської</w:t>
      </w:r>
      <w:proofErr w:type="spellEnd"/>
      <w:r w:rsidRPr="005546F6">
        <w:t xml:space="preserve"> міської ради з врахуванням вимог діючого законодавства.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3.3.</w:t>
      </w:r>
      <w:r w:rsidRPr="005546F6">
        <w:t xml:space="preserve"> Інформаційне, методологічне, матеріально-технічне та фінансове забезпечення старости здійснюється виконавчим комітетом </w:t>
      </w:r>
      <w:proofErr w:type="spellStart"/>
      <w:r w:rsidRPr="005546F6">
        <w:t>Бучанської</w:t>
      </w:r>
      <w:proofErr w:type="spellEnd"/>
      <w:r w:rsidRPr="005546F6">
        <w:t xml:space="preserve"> міської ради з місцевого бюджету.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3.4</w:t>
      </w:r>
      <w:r w:rsidRPr="005546F6">
        <w:t>. Староста несе повну персональну відповідальність за зберігання печаток, штампів і бланків відповідно до постанови Кабінету Міністрів України від 27 листопада 1998 року № 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інформацію»: Порядок обліку, зберігання і використання документів, справ, видань та інших матеріальних носіїв інформації, які містять службову інформацію.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t xml:space="preserve">3.5. Старости, що персонально відповідають за облік і зберігання печаток, штампів і бланків, призначаються розпорядженням  міського голови.  </w:t>
      </w:r>
    </w:p>
    <w:p w:rsidR="005546F6" w:rsidRPr="005546F6" w:rsidRDefault="005546F6" w:rsidP="005546F6">
      <w:pPr>
        <w:shd w:val="clear" w:color="auto" w:fill="FFFFFF"/>
        <w:ind w:left="708"/>
        <w:jc w:val="both"/>
      </w:pPr>
    </w:p>
    <w:p w:rsidR="005546F6" w:rsidRPr="005546F6" w:rsidRDefault="005546F6" w:rsidP="005546F6">
      <w:pPr>
        <w:shd w:val="clear" w:color="auto" w:fill="FFFFFF"/>
        <w:jc w:val="center"/>
        <w:rPr>
          <w:b/>
          <w:bCs/>
        </w:rPr>
      </w:pPr>
      <w:r w:rsidRPr="005546F6">
        <w:rPr>
          <w:b/>
          <w:bCs/>
        </w:rPr>
        <w:t>4. Підзвітність, підконтрольність та відповідальність старости</w:t>
      </w:r>
    </w:p>
    <w:p w:rsidR="005546F6" w:rsidRPr="005546F6" w:rsidRDefault="005546F6" w:rsidP="005546F6">
      <w:pPr>
        <w:shd w:val="clear" w:color="auto" w:fill="FFFFFF"/>
        <w:jc w:val="both"/>
        <w:rPr>
          <w:u w:val="single"/>
        </w:rPr>
      </w:pP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4.1.</w:t>
      </w:r>
      <w:r w:rsidRPr="005546F6">
        <w:t xml:space="preserve"> При здійсненні наданих повноважень староста є відповідальним і підзвітним </w:t>
      </w:r>
      <w:proofErr w:type="spellStart"/>
      <w:r w:rsidRPr="005546F6">
        <w:t>Бучанській</w:t>
      </w:r>
      <w:proofErr w:type="spellEnd"/>
      <w:r w:rsidRPr="005546F6">
        <w:t xml:space="preserve"> міській раді та підконтрольним </w:t>
      </w:r>
      <w:proofErr w:type="spellStart"/>
      <w:r w:rsidRPr="005546F6">
        <w:t>Бучанському</w:t>
      </w:r>
      <w:proofErr w:type="spellEnd"/>
      <w:r w:rsidRPr="005546F6">
        <w:t xml:space="preserve"> міському голові.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4.2.</w:t>
      </w:r>
      <w:r w:rsidRPr="005546F6">
        <w:t xml:space="preserve"> Староста не рідше одного разу на рік звітує про свою роботу перед </w:t>
      </w:r>
      <w:proofErr w:type="spellStart"/>
      <w:r w:rsidRPr="005546F6">
        <w:t>Бучанською</w:t>
      </w:r>
      <w:proofErr w:type="spellEnd"/>
      <w:r w:rsidRPr="005546F6">
        <w:t xml:space="preserve"> міською радою.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4.3.</w:t>
      </w:r>
      <w:r w:rsidRPr="005546F6">
        <w:t xml:space="preserve"> На вимогу не менше третини депутатів </w:t>
      </w:r>
      <w:proofErr w:type="spellStart"/>
      <w:r w:rsidRPr="005546F6">
        <w:t>Бучанської</w:t>
      </w:r>
      <w:proofErr w:type="spellEnd"/>
      <w:r w:rsidRPr="005546F6">
        <w:t xml:space="preserve"> міської ради староста зобов’язаний прозвітувати перед радою про свою роботу у визначений радою термін.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4.4.</w:t>
      </w:r>
      <w:r w:rsidRPr="005546F6">
        <w:t xml:space="preserve"> Староста не рідше ніж один раз у півріччя звітує на засіданні виконавчого комітету </w:t>
      </w:r>
      <w:proofErr w:type="spellStart"/>
      <w:r w:rsidRPr="005546F6">
        <w:t>Бучанської</w:t>
      </w:r>
      <w:proofErr w:type="spellEnd"/>
      <w:r w:rsidRPr="005546F6">
        <w:t xml:space="preserve"> міської ради про свою діяльність, у тому числі про результати здійсненого ним моніторингу за напрямами, означеними в цьому Положенні.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t>4.5. Повноваження старости можуть бути достроково припинені за рішенням відповідної ради.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4.6.</w:t>
      </w:r>
      <w:r w:rsidRPr="005546F6">
        <w:t xml:space="preserve"> Староста може бути притягнений до дисциплінарної, матеріальної, цивільної, адміністративної та кримінальної відповідальності, визначеної законом.</w:t>
      </w:r>
    </w:p>
    <w:p w:rsidR="005546F6" w:rsidRPr="005546F6" w:rsidRDefault="005546F6" w:rsidP="005546F6">
      <w:pPr>
        <w:shd w:val="clear" w:color="auto" w:fill="FFFFFF"/>
        <w:jc w:val="both"/>
      </w:pPr>
      <w:r w:rsidRPr="005546F6">
        <w:rPr>
          <w:u w:val="single"/>
        </w:rPr>
        <w:t>4.7.</w:t>
      </w:r>
      <w:r w:rsidRPr="005546F6">
        <w:t xml:space="preserve"> Шкода, заподіяна юридичним і фізичним особам в результаті неправомірних рішень, дій або бездіяльності старости, відшкодовується за рахунок їх власних коштів у порядку, встановленому законом. Спори про поновлення порушених прав юридичних і фізичних осіб, що виникають в результаті рішень, дій чи бездіяльності старости, вирішуються в судовому порядку.</w:t>
      </w:r>
    </w:p>
    <w:p w:rsidR="005546F6" w:rsidRPr="005546F6" w:rsidRDefault="005546F6" w:rsidP="005546F6">
      <w:pPr>
        <w:shd w:val="clear" w:color="auto" w:fill="FFFFFF"/>
        <w:jc w:val="both"/>
      </w:pPr>
    </w:p>
    <w:p w:rsidR="005546F6" w:rsidRPr="005546F6" w:rsidRDefault="005546F6" w:rsidP="005546F6">
      <w:pPr>
        <w:shd w:val="clear" w:color="auto" w:fill="FFFFFF"/>
        <w:jc w:val="both"/>
      </w:pPr>
    </w:p>
    <w:p w:rsidR="005546F6" w:rsidRPr="005546F6" w:rsidRDefault="005546F6" w:rsidP="005546F6">
      <w:pPr>
        <w:shd w:val="clear" w:color="auto" w:fill="FFFFFF"/>
        <w:jc w:val="both"/>
        <w:rPr>
          <w:b/>
        </w:rPr>
      </w:pPr>
      <w:proofErr w:type="spellStart"/>
      <w:r w:rsidRPr="005546F6">
        <w:rPr>
          <w:b/>
        </w:rPr>
        <w:t>Бучанський</w:t>
      </w:r>
      <w:proofErr w:type="spellEnd"/>
      <w:r w:rsidRPr="005546F6">
        <w:rPr>
          <w:b/>
        </w:rPr>
        <w:t xml:space="preserve"> міський голова </w:t>
      </w:r>
      <w:r w:rsidRPr="005546F6">
        <w:rPr>
          <w:b/>
        </w:rPr>
        <w:tab/>
      </w:r>
      <w:r w:rsidRPr="005546F6">
        <w:rPr>
          <w:b/>
        </w:rPr>
        <w:tab/>
      </w:r>
      <w:r w:rsidRPr="005546F6">
        <w:rPr>
          <w:b/>
        </w:rPr>
        <w:tab/>
      </w:r>
      <w:r w:rsidRPr="005546F6">
        <w:rPr>
          <w:b/>
        </w:rPr>
        <w:tab/>
      </w:r>
      <w:r w:rsidRPr="005546F6">
        <w:rPr>
          <w:b/>
        </w:rPr>
        <w:tab/>
      </w:r>
      <w:r w:rsidRPr="005546F6">
        <w:rPr>
          <w:b/>
        </w:rPr>
        <w:tab/>
      </w:r>
      <w:r w:rsidRPr="005546F6">
        <w:rPr>
          <w:b/>
        </w:rPr>
        <w:tab/>
        <w:t>А.П.</w:t>
      </w:r>
      <w:proofErr w:type="spellStart"/>
      <w:r w:rsidRPr="005546F6">
        <w:rPr>
          <w:b/>
        </w:rPr>
        <w:t>Федорук</w:t>
      </w:r>
      <w:proofErr w:type="spellEnd"/>
    </w:p>
    <w:p w:rsidR="005546F6" w:rsidRPr="005546F6" w:rsidRDefault="005546F6" w:rsidP="005546F6">
      <w:pPr>
        <w:ind w:left="284" w:hanging="284"/>
        <w:jc w:val="both"/>
      </w:pPr>
    </w:p>
    <w:p w:rsidR="002C11B5" w:rsidRPr="005546F6" w:rsidRDefault="002C11B5" w:rsidP="004B16BC">
      <w:pPr>
        <w:pStyle w:val="ac"/>
        <w:ind w:left="927"/>
        <w:jc w:val="both"/>
        <w:rPr>
          <w:lang w:val="uk-UA"/>
        </w:rPr>
      </w:pPr>
    </w:p>
    <w:sectPr w:rsidR="002C11B5" w:rsidRPr="005546F6" w:rsidSect="00EC01D2"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122" w:rsidRDefault="003C7122" w:rsidP="00FD655B">
      <w:r>
        <w:separator/>
      </w:r>
    </w:p>
  </w:endnote>
  <w:endnote w:type="continuationSeparator" w:id="0">
    <w:p w:rsidR="003C7122" w:rsidRDefault="003C7122" w:rsidP="00FD6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5997005"/>
      <w:docPartObj>
        <w:docPartGallery w:val="Page Numbers (Bottom of Page)"/>
        <w:docPartUnique/>
      </w:docPartObj>
    </w:sdtPr>
    <w:sdtEndPr/>
    <w:sdtContent>
      <w:p w:rsidR="00FD655B" w:rsidRDefault="00FD655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2D1" w:rsidRPr="008712D1">
          <w:rPr>
            <w:noProof/>
            <w:lang w:val="ru-RU"/>
          </w:rPr>
          <w:t>3</w:t>
        </w:r>
        <w:r>
          <w:fldChar w:fldCharType="end"/>
        </w:r>
      </w:p>
    </w:sdtContent>
  </w:sdt>
  <w:p w:rsidR="00FD655B" w:rsidRDefault="00FD655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122" w:rsidRDefault="003C7122" w:rsidP="00FD655B">
      <w:r>
        <w:separator/>
      </w:r>
    </w:p>
  </w:footnote>
  <w:footnote w:type="continuationSeparator" w:id="0">
    <w:p w:rsidR="003C7122" w:rsidRDefault="003C7122" w:rsidP="00FD6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21327"/>
    <w:multiLevelType w:val="hybridMultilevel"/>
    <w:tmpl w:val="AC26E07C"/>
    <w:lvl w:ilvl="0" w:tplc="72F24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EC1B9A">
      <w:numFmt w:val="none"/>
      <w:lvlText w:val=""/>
      <w:lvlJc w:val="left"/>
      <w:pPr>
        <w:tabs>
          <w:tab w:val="num" w:pos="360"/>
        </w:tabs>
      </w:pPr>
    </w:lvl>
    <w:lvl w:ilvl="2" w:tplc="3FB44B76">
      <w:numFmt w:val="none"/>
      <w:lvlText w:val=""/>
      <w:lvlJc w:val="left"/>
      <w:pPr>
        <w:tabs>
          <w:tab w:val="num" w:pos="360"/>
        </w:tabs>
      </w:pPr>
    </w:lvl>
    <w:lvl w:ilvl="3" w:tplc="6F42B6D2">
      <w:numFmt w:val="none"/>
      <w:lvlText w:val=""/>
      <w:lvlJc w:val="left"/>
      <w:pPr>
        <w:tabs>
          <w:tab w:val="num" w:pos="360"/>
        </w:tabs>
      </w:pPr>
    </w:lvl>
    <w:lvl w:ilvl="4" w:tplc="258A89FA">
      <w:numFmt w:val="none"/>
      <w:lvlText w:val=""/>
      <w:lvlJc w:val="left"/>
      <w:pPr>
        <w:tabs>
          <w:tab w:val="num" w:pos="360"/>
        </w:tabs>
      </w:pPr>
    </w:lvl>
    <w:lvl w:ilvl="5" w:tplc="E298817A">
      <w:numFmt w:val="none"/>
      <w:lvlText w:val=""/>
      <w:lvlJc w:val="left"/>
      <w:pPr>
        <w:tabs>
          <w:tab w:val="num" w:pos="360"/>
        </w:tabs>
      </w:pPr>
    </w:lvl>
    <w:lvl w:ilvl="6" w:tplc="AB9C1482">
      <w:numFmt w:val="none"/>
      <w:lvlText w:val=""/>
      <w:lvlJc w:val="left"/>
      <w:pPr>
        <w:tabs>
          <w:tab w:val="num" w:pos="360"/>
        </w:tabs>
      </w:pPr>
    </w:lvl>
    <w:lvl w:ilvl="7" w:tplc="249251F2">
      <w:numFmt w:val="none"/>
      <w:lvlText w:val=""/>
      <w:lvlJc w:val="left"/>
      <w:pPr>
        <w:tabs>
          <w:tab w:val="num" w:pos="360"/>
        </w:tabs>
      </w:pPr>
    </w:lvl>
    <w:lvl w:ilvl="8" w:tplc="3EF238DE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5AF3581"/>
    <w:multiLevelType w:val="hybridMultilevel"/>
    <w:tmpl w:val="BAF24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43182"/>
    <w:multiLevelType w:val="multilevel"/>
    <w:tmpl w:val="16B446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E2071A"/>
    <w:multiLevelType w:val="hybridMultilevel"/>
    <w:tmpl w:val="5008C86A"/>
    <w:lvl w:ilvl="0" w:tplc="D08E8C20">
      <w:start w:val="1"/>
      <w:numFmt w:val="bullet"/>
      <w:lvlText w:val=""/>
      <w:lvlJc w:val="left"/>
      <w:pPr>
        <w:ind w:left="170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5D659F"/>
    <w:multiLevelType w:val="hybridMultilevel"/>
    <w:tmpl w:val="A8B49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111BF7"/>
    <w:multiLevelType w:val="hybridMultilevel"/>
    <w:tmpl w:val="8B3A978A"/>
    <w:lvl w:ilvl="0" w:tplc="C0A29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162BAE"/>
    <w:multiLevelType w:val="hybridMultilevel"/>
    <w:tmpl w:val="C4267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D6B59"/>
    <w:multiLevelType w:val="hybridMultilevel"/>
    <w:tmpl w:val="F2C4EB5C"/>
    <w:lvl w:ilvl="0" w:tplc="C166F4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4510F95"/>
    <w:multiLevelType w:val="hybridMultilevel"/>
    <w:tmpl w:val="E25E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B63EF2"/>
    <w:multiLevelType w:val="hybridMultilevel"/>
    <w:tmpl w:val="7DD4C8EE"/>
    <w:lvl w:ilvl="0" w:tplc="FBD235B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C0F24"/>
    <w:multiLevelType w:val="hybridMultilevel"/>
    <w:tmpl w:val="5644E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B4580B"/>
    <w:multiLevelType w:val="hybridMultilevel"/>
    <w:tmpl w:val="7BEA37D4"/>
    <w:lvl w:ilvl="0" w:tplc="6B88D3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D961F2"/>
    <w:multiLevelType w:val="hybridMultilevel"/>
    <w:tmpl w:val="0ADC0E5A"/>
    <w:lvl w:ilvl="0" w:tplc="2BA0E5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259019A"/>
    <w:multiLevelType w:val="hybridMultilevel"/>
    <w:tmpl w:val="6A4A34AC"/>
    <w:lvl w:ilvl="0" w:tplc="A588C8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34C7965"/>
    <w:multiLevelType w:val="hybridMultilevel"/>
    <w:tmpl w:val="D818CD8C"/>
    <w:lvl w:ilvl="0" w:tplc="F2D8CD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3860A23"/>
    <w:multiLevelType w:val="hybridMultilevel"/>
    <w:tmpl w:val="7E50473A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276AFF"/>
    <w:multiLevelType w:val="hybridMultilevel"/>
    <w:tmpl w:val="2988985E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7417EF"/>
    <w:multiLevelType w:val="hybridMultilevel"/>
    <w:tmpl w:val="E3303922"/>
    <w:lvl w:ilvl="0" w:tplc="872C1508">
      <w:start w:val="2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  <w:color w:val="auto"/>
      </w:rPr>
    </w:lvl>
    <w:lvl w:ilvl="1" w:tplc="D08E8C20">
      <w:start w:val="1"/>
      <w:numFmt w:val="bullet"/>
      <w:lvlText w:val=""/>
      <w:lvlJc w:val="left"/>
      <w:pPr>
        <w:tabs>
          <w:tab w:val="num" w:pos="1647"/>
        </w:tabs>
        <w:ind w:left="1418" w:hanging="131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5708D4"/>
    <w:multiLevelType w:val="hybridMultilevel"/>
    <w:tmpl w:val="A146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DE241B"/>
    <w:multiLevelType w:val="hybridMultilevel"/>
    <w:tmpl w:val="985A3C34"/>
    <w:lvl w:ilvl="0" w:tplc="D08E8C20">
      <w:start w:val="1"/>
      <w:numFmt w:val="bullet"/>
      <w:lvlText w:val=""/>
      <w:lvlJc w:val="left"/>
      <w:pPr>
        <w:tabs>
          <w:tab w:val="num" w:pos="1710"/>
        </w:tabs>
        <w:ind w:left="1481" w:hanging="131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F592054"/>
    <w:multiLevelType w:val="hybridMultilevel"/>
    <w:tmpl w:val="F064CF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3DA68DE"/>
    <w:multiLevelType w:val="multilevel"/>
    <w:tmpl w:val="46A23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72BB3652"/>
    <w:multiLevelType w:val="hybridMultilevel"/>
    <w:tmpl w:val="68AC0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50564B"/>
    <w:multiLevelType w:val="hybridMultilevel"/>
    <w:tmpl w:val="3F482E86"/>
    <w:lvl w:ilvl="0" w:tplc="905CC2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565F4"/>
    <w:multiLevelType w:val="hybridMultilevel"/>
    <w:tmpl w:val="2BA25D64"/>
    <w:lvl w:ilvl="0" w:tplc="7A50B55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23BC3"/>
    <w:multiLevelType w:val="hybridMultilevel"/>
    <w:tmpl w:val="CBDA0BC6"/>
    <w:lvl w:ilvl="0" w:tplc="B2304C46">
      <w:start w:val="3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5"/>
  </w:num>
  <w:num w:numId="5">
    <w:abstractNumId w:val="20"/>
  </w:num>
  <w:num w:numId="6">
    <w:abstractNumId w:val="23"/>
  </w:num>
  <w:num w:numId="7">
    <w:abstractNumId w:val="22"/>
  </w:num>
  <w:num w:numId="8">
    <w:abstractNumId w:val="25"/>
  </w:num>
  <w:num w:numId="9">
    <w:abstractNumId w:val="27"/>
  </w:num>
  <w:num w:numId="10">
    <w:abstractNumId w:val="1"/>
  </w:num>
  <w:num w:numId="11">
    <w:abstractNumId w:val="3"/>
  </w:num>
  <w:num w:numId="12">
    <w:abstractNumId w:val="24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0"/>
  </w:num>
  <w:num w:numId="19">
    <w:abstractNumId w:val="17"/>
  </w:num>
  <w:num w:numId="20">
    <w:abstractNumId w:val="12"/>
  </w:num>
  <w:num w:numId="21">
    <w:abstractNumId w:val="26"/>
  </w:num>
  <w:num w:numId="22">
    <w:abstractNumId w:val="2"/>
  </w:num>
  <w:num w:numId="23">
    <w:abstractNumId w:val="8"/>
  </w:num>
  <w:num w:numId="24">
    <w:abstractNumId w:val="13"/>
  </w:num>
  <w:num w:numId="25">
    <w:abstractNumId w:val="9"/>
  </w:num>
  <w:num w:numId="26">
    <w:abstractNumId w:val="15"/>
  </w:num>
  <w:num w:numId="27">
    <w:abstractNumId w:val="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1488"/>
    <w:rsid w:val="00001E41"/>
    <w:rsid w:val="00010DC7"/>
    <w:rsid w:val="00010F8E"/>
    <w:rsid w:val="000173CF"/>
    <w:rsid w:val="000174E6"/>
    <w:rsid w:val="00022A3A"/>
    <w:rsid w:val="00027CA8"/>
    <w:rsid w:val="0003311C"/>
    <w:rsid w:val="00042E7B"/>
    <w:rsid w:val="000464F2"/>
    <w:rsid w:val="0006539D"/>
    <w:rsid w:val="00065B46"/>
    <w:rsid w:val="0007038F"/>
    <w:rsid w:val="00071331"/>
    <w:rsid w:val="00081DFD"/>
    <w:rsid w:val="000847C7"/>
    <w:rsid w:val="000A08AD"/>
    <w:rsid w:val="000A0F33"/>
    <w:rsid w:val="000A3930"/>
    <w:rsid w:val="000A3D11"/>
    <w:rsid w:val="000A41C8"/>
    <w:rsid w:val="000B418A"/>
    <w:rsid w:val="000D5174"/>
    <w:rsid w:val="000D7559"/>
    <w:rsid w:val="000E06C9"/>
    <w:rsid w:val="000E34A1"/>
    <w:rsid w:val="000E48A5"/>
    <w:rsid w:val="000E4F20"/>
    <w:rsid w:val="000F00E1"/>
    <w:rsid w:val="001109C7"/>
    <w:rsid w:val="001130AB"/>
    <w:rsid w:val="00114849"/>
    <w:rsid w:val="00117A95"/>
    <w:rsid w:val="00126C44"/>
    <w:rsid w:val="0013003F"/>
    <w:rsid w:val="00134239"/>
    <w:rsid w:val="00134B64"/>
    <w:rsid w:val="0014201D"/>
    <w:rsid w:val="00142307"/>
    <w:rsid w:val="00143FD1"/>
    <w:rsid w:val="001441FD"/>
    <w:rsid w:val="0015050A"/>
    <w:rsid w:val="0015238C"/>
    <w:rsid w:val="00152DC9"/>
    <w:rsid w:val="00162848"/>
    <w:rsid w:val="001649FD"/>
    <w:rsid w:val="001754E9"/>
    <w:rsid w:val="00181E84"/>
    <w:rsid w:val="001838D5"/>
    <w:rsid w:val="001849CC"/>
    <w:rsid w:val="00190292"/>
    <w:rsid w:val="00191F29"/>
    <w:rsid w:val="001927C8"/>
    <w:rsid w:val="0019561F"/>
    <w:rsid w:val="00196228"/>
    <w:rsid w:val="001A29B3"/>
    <w:rsid w:val="001A4E00"/>
    <w:rsid w:val="001B2C13"/>
    <w:rsid w:val="001C2EB0"/>
    <w:rsid w:val="001C4F67"/>
    <w:rsid w:val="001C5A9B"/>
    <w:rsid w:val="001E0D8C"/>
    <w:rsid w:val="00202A19"/>
    <w:rsid w:val="002052E7"/>
    <w:rsid w:val="0022064B"/>
    <w:rsid w:val="00225932"/>
    <w:rsid w:val="00241111"/>
    <w:rsid w:val="00252FDD"/>
    <w:rsid w:val="00255E30"/>
    <w:rsid w:val="002648DB"/>
    <w:rsid w:val="00266C00"/>
    <w:rsid w:val="00270278"/>
    <w:rsid w:val="00275775"/>
    <w:rsid w:val="002979D5"/>
    <w:rsid w:val="002A5E9F"/>
    <w:rsid w:val="002C11B5"/>
    <w:rsid w:val="002C7219"/>
    <w:rsid w:val="002F574F"/>
    <w:rsid w:val="00321319"/>
    <w:rsid w:val="00321485"/>
    <w:rsid w:val="00323D4F"/>
    <w:rsid w:val="003344D2"/>
    <w:rsid w:val="00336410"/>
    <w:rsid w:val="0033694B"/>
    <w:rsid w:val="00336BF2"/>
    <w:rsid w:val="00345CD9"/>
    <w:rsid w:val="003610E2"/>
    <w:rsid w:val="00362E69"/>
    <w:rsid w:val="00372177"/>
    <w:rsid w:val="00373609"/>
    <w:rsid w:val="003834F0"/>
    <w:rsid w:val="00387696"/>
    <w:rsid w:val="0039587E"/>
    <w:rsid w:val="003B0916"/>
    <w:rsid w:val="003B3A5F"/>
    <w:rsid w:val="003B6144"/>
    <w:rsid w:val="003C02EF"/>
    <w:rsid w:val="003C65FF"/>
    <w:rsid w:val="003C6D80"/>
    <w:rsid w:val="003C7122"/>
    <w:rsid w:val="003E4CD6"/>
    <w:rsid w:val="003E616D"/>
    <w:rsid w:val="003F3425"/>
    <w:rsid w:val="00404055"/>
    <w:rsid w:val="00404518"/>
    <w:rsid w:val="004078B0"/>
    <w:rsid w:val="00416850"/>
    <w:rsid w:val="0042256C"/>
    <w:rsid w:val="00423A85"/>
    <w:rsid w:val="00440B5F"/>
    <w:rsid w:val="00450F87"/>
    <w:rsid w:val="00451EBD"/>
    <w:rsid w:val="004520D7"/>
    <w:rsid w:val="00467E09"/>
    <w:rsid w:val="00476D67"/>
    <w:rsid w:val="004860E6"/>
    <w:rsid w:val="00495073"/>
    <w:rsid w:val="004A0C3F"/>
    <w:rsid w:val="004A4681"/>
    <w:rsid w:val="004B16BC"/>
    <w:rsid w:val="004B285E"/>
    <w:rsid w:val="004C4998"/>
    <w:rsid w:val="004D7C9E"/>
    <w:rsid w:val="005009E7"/>
    <w:rsid w:val="00511690"/>
    <w:rsid w:val="00514A2F"/>
    <w:rsid w:val="00527A09"/>
    <w:rsid w:val="005318A6"/>
    <w:rsid w:val="005425E9"/>
    <w:rsid w:val="00542721"/>
    <w:rsid w:val="00544F67"/>
    <w:rsid w:val="00553F12"/>
    <w:rsid w:val="005546F6"/>
    <w:rsid w:val="0055617F"/>
    <w:rsid w:val="00561E74"/>
    <w:rsid w:val="0056649A"/>
    <w:rsid w:val="00573036"/>
    <w:rsid w:val="00573F6F"/>
    <w:rsid w:val="00590E53"/>
    <w:rsid w:val="005A0599"/>
    <w:rsid w:val="005A1D9B"/>
    <w:rsid w:val="005B26C7"/>
    <w:rsid w:val="005B2732"/>
    <w:rsid w:val="005D1DAE"/>
    <w:rsid w:val="005D3094"/>
    <w:rsid w:val="005D59BD"/>
    <w:rsid w:val="005E35BC"/>
    <w:rsid w:val="0060587C"/>
    <w:rsid w:val="00606607"/>
    <w:rsid w:val="0060660F"/>
    <w:rsid w:val="00607D9F"/>
    <w:rsid w:val="0061204A"/>
    <w:rsid w:val="00624489"/>
    <w:rsid w:val="00631F1A"/>
    <w:rsid w:val="00637FA5"/>
    <w:rsid w:val="00640974"/>
    <w:rsid w:val="00647587"/>
    <w:rsid w:val="00662C5C"/>
    <w:rsid w:val="00674EE3"/>
    <w:rsid w:val="006765CC"/>
    <w:rsid w:val="00685792"/>
    <w:rsid w:val="00690A79"/>
    <w:rsid w:val="006B4D6F"/>
    <w:rsid w:val="006C096E"/>
    <w:rsid w:val="006C42F1"/>
    <w:rsid w:val="006D248A"/>
    <w:rsid w:val="006D60A4"/>
    <w:rsid w:val="006F0A7A"/>
    <w:rsid w:val="006F35AD"/>
    <w:rsid w:val="006F6CAF"/>
    <w:rsid w:val="006F7B48"/>
    <w:rsid w:val="00705BA5"/>
    <w:rsid w:val="0070711E"/>
    <w:rsid w:val="00710B72"/>
    <w:rsid w:val="00710F92"/>
    <w:rsid w:val="007131BC"/>
    <w:rsid w:val="00721659"/>
    <w:rsid w:val="00731F76"/>
    <w:rsid w:val="00740B2D"/>
    <w:rsid w:val="00744F77"/>
    <w:rsid w:val="00756843"/>
    <w:rsid w:val="007628FC"/>
    <w:rsid w:val="00763FD1"/>
    <w:rsid w:val="00767EAF"/>
    <w:rsid w:val="00772E9C"/>
    <w:rsid w:val="00772EEA"/>
    <w:rsid w:val="00777EC9"/>
    <w:rsid w:val="00783F6F"/>
    <w:rsid w:val="007A38A3"/>
    <w:rsid w:val="007B3A2D"/>
    <w:rsid w:val="007B5D22"/>
    <w:rsid w:val="007E0228"/>
    <w:rsid w:val="007E09DD"/>
    <w:rsid w:val="007E0D4B"/>
    <w:rsid w:val="007E0FDF"/>
    <w:rsid w:val="008133E1"/>
    <w:rsid w:val="00822228"/>
    <w:rsid w:val="00823016"/>
    <w:rsid w:val="00825FC6"/>
    <w:rsid w:val="00830ADC"/>
    <w:rsid w:val="008354BB"/>
    <w:rsid w:val="0083766D"/>
    <w:rsid w:val="00851EA3"/>
    <w:rsid w:val="00860BDF"/>
    <w:rsid w:val="008625E9"/>
    <w:rsid w:val="00866C9E"/>
    <w:rsid w:val="00867481"/>
    <w:rsid w:val="00870FE5"/>
    <w:rsid w:val="008712D1"/>
    <w:rsid w:val="00890739"/>
    <w:rsid w:val="00890F9E"/>
    <w:rsid w:val="00893065"/>
    <w:rsid w:val="00895445"/>
    <w:rsid w:val="00897EEB"/>
    <w:rsid w:val="008B345D"/>
    <w:rsid w:val="008C106C"/>
    <w:rsid w:val="008C15C9"/>
    <w:rsid w:val="008C4CAD"/>
    <w:rsid w:val="008C62ED"/>
    <w:rsid w:val="008C639E"/>
    <w:rsid w:val="008C6A50"/>
    <w:rsid w:val="008D2E36"/>
    <w:rsid w:val="008D30CC"/>
    <w:rsid w:val="008D55F8"/>
    <w:rsid w:val="008D6BE9"/>
    <w:rsid w:val="008E10E5"/>
    <w:rsid w:val="008E2798"/>
    <w:rsid w:val="008F289B"/>
    <w:rsid w:val="008F7ADB"/>
    <w:rsid w:val="008F7D8F"/>
    <w:rsid w:val="009006C7"/>
    <w:rsid w:val="00901B1D"/>
    <w:rsid w:val="00903FE0"/>
    <w:rsid w:val="00911257"/>
    <w:rsid w:val="0091509B"/>
    <w:rsid w:val="00931770"/>
    <w:rsid w:val="0093655D"/>
    <w:rsid w:val="009437B9"/>
    <w:rsid w:val="00961AB8"/>
    <w:rsid w:val="009645A8"/>
    <w:rsid w:val="009674E2"/>
    <w:rsid w:val="00974B2A"/>
    <w:rsid w:val="009868DE"/>
    <w:rsid w:val="00990478"/>
    <w:rsid w:val="009B4DB5"/>
    <w:rsid w:val="009B5039"/>
    <w:rsid w:val="009C101F"/>
    <w:rsid w:val="009C26FE"/>
    <w:rsid w:val="009C6FA3"/>
    <w:rsid w:val="009D3B85"/>
    <w:rsid w:val="009D3FE9"/>
    <w:rsid w:val="009E3378"/>
    <w:rsid w:val="009E4D79"/>
    <w:rsid w:val="009F236F"/>
    <w:rsid w:val="00A015ED"/>
    <w:rsid w:val="00A07416"/>
    <w:rsid w:val="00A10F11"/>
    <w:rsid w:val="00A12A4C"/>
    <w:rsid w:val="00A21E62"/>
    <w:rsid w:val="00A24DF0"/>
    <w:rsid w:val="00A32C5C"/>
    <w:rsid w:val="00A32C82"/>
    <w:rsid w:val="00A35EAC"/>
    <w:rsid w:val="00A365F7"/>
    <w:rsid w:val="00A4266A"/>
    <w:rsid w:val="00A506CB"/>
    <w:rsid w:val="00A50A7B"/>
    <w:rsid w:val="00A515B0"/>
    <w:rsid w:val="00A638BE"/>
    <w:rsid w:val="00A63A52"/>
    <w:rsid w:val="00A665F8"/>
    <w:rsid w:val="00A676BC"/>
    <w:rsid w:val="00A7122B"/>
    <w:rsid w:val="00A904AC"/>
    <w:rsid w:val="00A966F6"/>
    <w:rsid w:val="00AA2056"/>
    <w:rsid w:val="00AA58A3"/>
    <w:rsid w:val="00AB189C"/>
    <w:rsid w:val="00AB3151"/>
    <w:rsid w:val="00AC07D8"/>
    <w:rsid w:val="00AC0D36"/>
    <w:rsid w:val="00AC2322"/>
    <w:rsid w:val="00AD08F9"/>
    <w:rsid w:val="00AD3BB7"/>
    <w:rsid w:val="00AD763F"/>
    <w:rsid w:val="00AE55DC"/>
    <w:rsid w:val="00AE630D"/>
    <w:rsid w:val="00AE777F"/>
    <w:rsid w:val="00B01FDD"/>
    <w:rsid w:val="00B0286A"/>
    <w:rsid w:val="00B052ED"/>
    <w:rsid w:val="00B07BF1"/>
    <w:rsid w:val="00B105C1"/>
    <w:rsid w:val="00B13A72"/>
    <w:rsid w:val="00B241C0"/>
    <w:rsid w:val="00B3779B"/>
    <w:rsid w:val="00B416A0"/>
    <w:rsid w:val="00B45D59"/>
    <w:rsid w:val="00B46DE4"/>
    <w:rsid w:val="00B61368"/>
    <w:rsid w:val="00B64BDE"/>
    <w:rsid w:val="00B71CBD"/>
    <w:rsid w:val="00B75B2F"/>
    <w:rsid w:val="00B82D61"/>
    <w:rsid w:val="00B91062"/>
    <w:rsid w:val="00BA06EE"/>
    <w:rsid w:val="00BB0B76"/>
    <w:rsid w:val="00BB1851"/>
    <w:rsid w:val="00BB362B"/>
    <w:rsid w:val="00BB59B2"/>
    <w:rsid w:val="00BB7990"/>
    <w:rsid w:val="00BD6025"/>
    <w:rsid w:val="00BE3578"/>
    <w:rsid w:val="00BE3616"/>
    <w:rsid w:val="00BE7099"/>
    <w:rsid w:val="00BF79CC"/>
    <w:rsid w:val="00C07946"/>
    <w:rsid w:val="00C25BF8"/>
    <w:rsid w:val="00C37D42"/>
    <w:rsid w:val="00C41530"/>
    <w:rsid w:val="00C42A0D"/>
    <w:rsid w:val="00C47C34"/>
    <w:rsid w:val="00C52A5A"/>
    <w:rsid w:val="00C60327"/>
    <w:rsid w:val="00C63BCA"/>
    <w:rsid w:val="00C7203F"/>
    <w:rsid w:val="00C723F3"/>
    <w:rsid w:val="00C81EAF"/>
    <w:rsid w:val="00C830FD"/>
    <w:rsid w:val="00C929E7"/>
    <w:rsid w:val="00CB3618"/>
    <w:rsid w:val="00CD2597"/>
    <w:rsid w:val="00CE06A5"/>
    <w:rsid w:val="00CE180A"/>
    <w:rsid w:val="00CE6541"/>
    <w:rsid w:val="00CF55E7"/>
    <w:rsid w:val="00CF6B08"/>
    <w:rsid w:val="00CF7DC0"/>
    <w:rsid w:val="00D05357"/>
    <w:rsid w:val="00D240BA"/>
    <w:rsid w:val="00D270A0"/>
    <w:rsid w:val="00D36B69"/>
    <w:rsid w:val="00D45595"/>
    <w:rsid w:val="00D47958"/>
    <w:rsid w:val="00D543B8"/>
    <w:rsid w:val="00D6492D"/>
    <w:rsid w:val="00D66D6B"/>
    <w:rsid w:val="00D772E5"/>
    <w:rsid w:val="00D7773D"/>
    <w:rsid w:val="00D84977"/>
    <w:rsid w:val="00D9035E"/>
    <w:rsid w:val="00DA4F87"/>
    <w:rsid w:val="00DA66E3"/>
    <w:rsid w:val="00DA7596"/>
    <w:rsid w:val="00DB6870"/>
    <w:rsid w:val="00DC1AF5"/>
    <w:rsid w:val="00DC2F3E"/>
    <w:rsid w:val="00DC668F"/>
    <w:rsid w:val="00DC7BA2"/>
    <w:rsid w:val="00DE16CB"/>
    <w:rsid w:val="00DE2390"/>
    <w:rsid w:val="00DE2ED0"/>
    <w:rsid w:val="00DE3762"/>
    <w:rsid w:val="00DE396B"/>
    <w:rsid w:val="00DE4D2C"/>
    <w:rsid w:val="00DF0119"/>
    <w:rsid w:val="00DF0B65"/>
    <w:rsid w:val="00DF5582"/>
    <w:rsid w:val="00DF5E00"/>
    <w:rsid w:val="00E0436E"/>
    <w:rsid w:val="00E06E16"/>
    <w:rsid w:val="00E11F91"/>
    <w:rsid w:val="00E15072"/>
    <w:rsid w:val="00E30703"/>
    <w:rsid w:val="00E35DAC"/>
    <w:rsid w:val="00E402F4"/>
    <w:rsid w:val="00E463E1"/>
    <w:rsid w:val="00E47EAD"/>
    <w:rsid w:val="00E50903"/>
    <w:rsid w:val="00E65546"/>
    <w:rsid w:val="00E66B9F"/>
    <w:rsid w:val="00E71F40"/>
    <w:rsid w:val="00E71F65"/>
    <w:rsid w:val="00E72C77"/>
    <w:rsid w:val="00E76A91"/>
    <w:rsid w:val="00E82E60"/>
    <w:rsid w:val="00E87E21"/>
    <w:rsid w:val="00E939E7"/>
    <w:rsid w:val="00E94587"/>
    <w:rsid w:val="00E94CC9"/>
    <w:rsid w:val="00E96D17"/>
    <w:rsid w:val="00EA5A4F"/>
    <w:rsid w:val="00EB321B"/>
    <w:rsid w:val="00EB4DEE"/>
    <w:rsid w:val="00EC01D2"/>
    <w:rsid w:val="00EC0850"/>
    <w:rsid w:val="00EC1B23"/>
    <w:rsid w:val="00EC5A01"/>
    <w:rsid w:val="00EC5E46"/>
    <w:rsid w:val="00ED359B"/>
    <w:rsid w:val="00ED5854"/>
    <w:rsid w:val="00ED7C7A"/>
    <w:rsid w:val="00EE6F7E"/>
    <w:rsid w:val="00EF4194"/>
    <w:rsid w:val="00EF7700"/>
    <w:rsid w:val="00F00466"/>
    <w:rsid w:val="00F01EC0"/>
    <w:rsid w:val="00F179D2"/>
    <w:rsid w:val="00F240ED"/>
    <w:rsid w:val="00F277D8"/>
    <w:rsid w:val="00F368FD"/>
    <w:rsid w:val="00F43415"/>
    <w:rsid w:val="00F468B4"/>
    <w:rsid w:val="00F5750C"/>
    <w:rsid w:val="00F575CA"/>
    <w:rsid w:val="00F625B4"/>
    <w:rsid w:val="00F6791C"/>
    <w:rsid w:val="00F67B83"/>
    <w:rsid w:val="00F862EC"/>
    <w:rsid w:val="00F86C26"/>
    <w:rsid w:val="00F921B6"/>
    <w:rsid w:val="00F96A3B"/>
    <w:rsid w:val="00F96EDC"/>
    <w:rsid w:val="00FC018C"/>
    <w:rsid w:val="00FC3DEA"/>
    <w:rsid w:val="00FD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99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rsid w:val="00FD655B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rsid w:val="00FD655B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rsid w:val="00FD655B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55B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List Paragraph"/>
    <w:basedOn w:val="a"/>
    <w:uiPriority w:val="99"/>
    <w:qFormat/>
    <w:rsid w:val="00F277D8"/>
    <w:pPr>
      <w:ind w:left="720"/>
      <w:contextualSpacing/>
    </w:pPr>
    <w:rPr>
      <w:lang w:val="ru-RU"/>
    </w:rPr>
  </w:style>
  <w:style w:type="paragraph" w:styleId="ad">
    <w:name w:val="Balloon Text"/>
    <w:basedOn w:val="a"/>
    <w:semiHidden/>
    <w:rsid w:val="0015238C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0B418A"/>
    <w:rPr>
      <w:b/>
      <w:bCs/>
    </w:rPr>
  </w:style>
  <w:style w:type="paragraph" w:styleId="af">
    <w:name w:val="Body Text Indent"/>
    <w:basedOn w:val="a"/>
    <w:link w:val="af0"/>
    <w:uiPriority w:val="99"/>
    <w:rsid w:val="008E2798"/>
    <w:pPr>
      <w:spacing w:after="120"/>
      <w:ind w:left="283"/>
    </w:pPr>
    <w:rPr>
      <w:lang w:val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E2798"/>
    <w:rPr>
      <w:sz w:val="24"/>
      <w:szCs w:val="24"/>
    </w:rPr>
  </w:style>
  <w:style w:type="paragraph" w:customStyle="1" w:styleId="af1">
    <w:name w:val="Назва документа"/>
    <w:basedOn w:val="a"/>
    <w:next w:val="a"/>
    <w:rsid w:val="008E27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f2">
    <w:name w:val="Table Grid"/>
    <w:basedOn w:val="a1"/>
    <w:uiPriority w:val="59"/>
    <w:rsid w:val="004D7C9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rsid w:val="00FD655B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rsid w:val="00FD655B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rsid w:val="00FD655B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D655B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C49FD-F301-4011-B626-923BDDE9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5</Pages>
  <Words>8741</Words>
  <Characters>4983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14</cp:revision>
  <cp:lastPrinted>2021-01-06T10:08:00Z</cp:lastPrinted>
  <dcterms:created xsi:type="dcterms:W3CDTF">2020-11-17T08:56:00Z</dcterms:created>
  <dcterms:modified xsi:type="dcterms:W3CDTF">2021-01-06T10:08:00Z</dcterms:modified>
</cp:coreProperties>
</file>